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0"/>
        <w:jc w:val="right"/>
        <w:spacing w:before="0" w:after="0" w:line="360" w:lineRule="auto"/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ПРИЛОЖЕНИЕ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3</w:t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к Правилам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lang w:val="ru-RU"/>
        </w:rPr>
        <w:t xml:space="preserve">приёма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на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обучение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по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дополнительным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предпрофессиональным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программам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в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области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</w:rPr>
        <w:t xml:space="preserve">искусств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highlight w:val="none"/>
        </w:rPr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в  ГБУДО СО «АДХШ»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highlight w:val="none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rPr>
          <w:rFonts w:hint="default" w:ascii="Times New Roman" w:hAnsi="Times New Roman" w:cs="Times New Roman"/>
          <w:color w:val="000000" w:themeColor="text1"/>
          <w:spacing w:val="-2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  <w:u w:val="single"/>
        </w:rPr>
        <w:t xml:space="preserve">13.03.2026 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  <w:u w:val="single"/>
        </w:rPr>
        <w:t xml:space="preserve">24-од </w:t>
      </w:r>
      <w:r/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highlight w:val="none"/>
        </w:rPr>
      </w:r>
    </w:p>
    <w:p>
      <w:pPr>
        <w:contextualSpacing w:val="0"/>
        <w:ind w:left="0" w:right="0" w:firstLine="0"/>
        <w:jc w:val="right"/>
        <w:spacing w:before="0" w:after="0" w:line="360" w:lineRule="auto"/>
        <w:suppressLineNumbers w:val="0"/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</w:r>
      <w:r/>
    </w:p>
    <w:p>
      <w:pPr>
        <w:contextualSpacing w:val="0"/>
        <w:ind w:left="0" w:right="0" w:firstLine="0"/>
        <w:jc w:val="center"/>
        <w:spacing w:before="0" w:after="0" w:line="360" w:lineRule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</w:rPr>
        <w:suppressLineNumbers w:val="0"/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П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еречень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vertAlign w:val="baseline"/>
        </w:rPr>
      </w:r>
      <w:r/>
    </w:p>
    <w:p>
      <w:pPr>
        <w:contextualSpacing w:val="0"/>
        <w:ind w:left="0" w:right="0" w:firstLine="0"/>
        <w:jc w:val="center"/>
        <w:spacing w:before="0" w:after="0" w:line="360" w:lineRule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vertAlign w:val="baseline"/>
        </w:rPr>
        <w:suppressLineNumbers w:val="0"/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дополнительных предпрофессиональных программ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vertAlign w:val="baseline"/>
        </w:rPr>
        <w:t xml:space="preserve"> в области искусства, </w:t>
      </w:r>
      <w:r/>
    </w:p>
    <w:p>
      <w:pPr>
        <w:contextualSpacing w:val="0"/>
        <w:ind w:left="0" w:right="0" w:firstLine="0"/>
        <w:jc w:val="center"/>
        <w:spacing w:before="0" w:after="0" w:line="360" w:lineRule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vertAlign w:val="baseline"/>
        </w:rPr>
        <w:suppressLineNumbers w:val="0"/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vertAlign w:val="baseline"/>
        </w:rPr>
        <w:t xml:space="preserve">по которым ГБУДО СО «АДХШ» объявляет при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vertAlign w:val="baseline"/>
          <w:lang w:val="ru-RU"/>
        </w:rPr>
        <w:t xml:space="preserve">ё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vertAlign w:val="baseline"/>
        </w:rPr>
        <w:t xml:space="preserve">м и количество бюджетных мест по каждой программе</w:t>
      </w:r>
      <w:r/>
    </w:p>
    <w:p>
      <w:pPr>
        <w:contextualSpacing w:val="0"/>
        <w:ind w:left="0" w:right="0" w:firstLine="0"/>
        <w:jc w:val="center"/>
        <w:spacing w:before="0" w:after="0" w:line="360" w:lineRule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vertAlign w:val="baseline"/>
        </w:rPr>
        <w:suppressLineNumbers w:val="0"/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vertAlign w:val="baseline"/>
        </w:rPr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vertAlign w:val="baseline"/>
        </w:rPr>
      </w:r>
      <w:r/>
    </w:p>
    <w:tbl>
      <w:tblPr>
        <w:tblStyle w:val="668"/>
        <w:tblW w:w="0" w:type="auto"/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>
        <w:trPr/>
        <w:tc>
          <w:tcPr>
            <w:tcW w:w="233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</w:rPr>
              <w:suppressLineNumbers w:val="0"/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</w:rPr>
              <w:t xml:space="preserve">Наименование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дополнительной предпрофессиональной программы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/>
          </w:p>
        </w:tc>
        <w:tc>
          <w:tcPr>
            <w:tcW w:w="233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</w:rPr>
              <w:suppressLineNumbers w:val="0"/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</w:rPr>
              <w:t xml:space="preserve">Срок освоения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/>
          </w:p>
        </w:tc>
        <w:tc>
          <w:tcPr>
            <w:tcW w:w="233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</w:rPr>
              <w:suppressLineNumbers w:val="0"/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</w:rPr>
              <w:t xml:space="preserve">Возраст поступающих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/>
          </w:p>
        </w:tc>
        <w:tc>
          <w:tcPr>
            <w:tcW w:w="233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</w:rPr>
              <w:suppressLineNumbers w:val="0"/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</w:rPr>
              <w:t xml:space="preserve">Количество бюджетных мест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/>
          </w:p>
        </w:tc>
      </w:tr>
      <w:tr>
        <w:trPr/>
        <w:tc>
          <w:tcPr>
            <w:tcW w:w="2339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  <w:suppressLineNumbers w:val="0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  <w:t xml:space="preserve">ДПП «Живопись»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/>
          </w:p>
          <w:p>
            <w:pPr>
              <w:contextualSpacing w:val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  <w:suppressLineNumbers w:val="0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/>
          </w:p>
        </w:tc>
        <w:tc>
          <w:tcPr>
            <w:tcW w:w="2339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  <w:suppressLineNumbers w:val="0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  <w:t xml:space="preserve">5 лет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/>
          </w:p>
        </w:tc>
        <w:tc>
          <w:tcPr>
            <w:tcW w:w="2339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  <w:suppressLineNumbers w:val="0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  <w:t xml:space="preserve">11-12 лет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/>
          </w:p>
        </w:tc>
        <w:tc>
          <w:tcPr>
            <w:tcW w:w="2339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  <w:suppressLineNumbers w:val="0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/>
          </w:p>
        </w:tc>
      </w:tr>
      <w:tr>
        <w:trPr/>
        <w:tc>
          <w:tcPr>
            <w:tcW w:w="2339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  <w:suppressLineNumbers w:val="0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  <w:t xml:space="preserve">ДПП «Живопись»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/>
          </w:p>
          <w:p>
            <w:pPr>
              <w:contextualSpacing w:val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  <w:suppressLineNumbers w:val="0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/>
          </w:p>
        </w:tc>
        <w:tc>
          <w:tcPr>
            <w:tcW w:w="2339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  <w:suppressLineNumbers w:val="0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  <w:t xml:space="preserve">8 лет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/>
          </w:p>
        </w:tc>
        <w:tc>
          <w:tcPr>
            <w:tcW w:w="2339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  <w:suppressLineNumbers w:val="0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  <w:t xml:space="preserve">7,5-9 лет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/>
          </w:p>
        </w:tc>
        <w:tc>
          <w:tcPr>
            <w:tcW w:w="2339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  <w:suppressLineNumbers w:val="0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  <w:t xml:space="preserve">36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/>
          </w:p>
        </w:tc>
      </w:tr>
      <w:tr>
        <w:trPr/>
        <w:tc>
          <w:tcPr>
            <w:tcW w:w="2339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  <w:suppressLineNumbers w:val="0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  <w:t xml:space="preserve">ДПП «Декоративно-прикладное творчество»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/>
          </w:p>
        </w:tc>
        <w:tc>
          <w:tcPr>
            <w:tcW w:w="2339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  <w:suppressLineNumbers w:val="0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  <w:t xml:space="preserve">5 лет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/>
          </w:p>
        </w:tc>
        <w:tc>
          <w:tcPr>
            <w:tcW w:w="2339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  <w:suppressLineNumbers w:val="0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  <w:t xml:space="preserve">11-12 лет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/>
          </w:p>
        </w:tc>
        <w:tc>
          <w:tcPr>
            <w:tcW w:w="2339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  <w:suppressLineNumbers w:val="0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/>
          </w:p>
        </w:tc>
      </w:tr>
      <w:tr>
        <w:trPr/>
        <w:tc>
          <w:tcPr>
            <w:tcW w:w="2339" w:type="dxa"/>
            <w:textDirection w:val="lrTb"/>
            <w:noWrap w:val="false"/>
          </w:tcPr>
          <w:p>
            <w:pPr>
              <w:contextualSpacing w:val="0"/>
              <w:jc w:val="right"/>
              <w:spacing w:before="0" w:after="0" w:line="240" w:lineRule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</w:rPr>
              <w:suppressLineNumbers w:val="0"/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/>
          </w:p>
          <w:p>
            <w:pPr>
              <w:contextualSpacing w:val="0"/>
              <w:jc w:val="right"/>
              <w:spacing w:before="0" w:after="0" w:line="240" w:lineRule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</w:rPr>
              <w:suppressLineNumbers w:val="0"/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</w:rPr>
              <w:t xml:space="preserve">ИТОГО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/>
          </w:p>
        </w:tc>
        <w:tc>
          <w:tcPr>
            <w:tcW w:w="2339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</w:rPr>
              <w:suppressLineNumbers w:val="0"/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/>
          </w:p>
        </w:tc>
        <w:tc>
          <w:tcPr>
            <w:tcW w:w="2339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</w:rPr>
              <w:suppressLineNumbers w:val="0"/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/>
          </w:p>
        </w:tc>
        <w:tc>
          <w:tcPr>
            <w:tcW w:w="2339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</w:rPr>
              <w:suppressLineNumbers w:val="0"/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/>
          </w:p>
          <w:p>
            <w:pPr>
              <w:contextualSpacing w:val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</w:rPr>
              <w:suppressLineNumbers w:val="0"/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</w:rPr>
              <w:t xml:space="preserve">60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/>
          </w:p>
        </w:tc>
      </w:tr>
    </w:tbl>
    <w:p>
      <w:pPr>
        <w:contextualSpacing w:val="0"/>
        <w:ind w:left="0" w:right="0" w:firstLine="0"/>
        <w:jc w:val="center"/>
        <w:spacing w:before="0" w:after="0" w:line="360" w:lineRule="auto"/>
        <w:suppressLineNumbers w:val="0"/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vertAlign w:val="baseline"/>
        </w:rPr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vertAlign w:val="baseline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2"/>
    <w:next w:val="812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2"/>
    <w:next w:val="812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2"/>
    <w:next w:val="812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No Spacing"/>
    <w:basedOn w:val="812"/>
    <w:uiPriority w:val="1"/>
    <w:qFormat/>
    <w:pPr>
      <w:spacing w:after="0" w:line="240" w:lineRule="auto"/>
    </w:pPr>
  </w:style>
  <w:style w:type="paragraph" w:styleId="816">
    <w:name w:val="List Paragraph"/>
    <w:basedOn w:val="812"/>
    <w:uiPriority w:val="34"/>
    <w:qFormat/>
    <w:pPr>
      <w:contextualSpacing/>
      <w:ind w:left="720"/>
    </w:pPr>
  </w:style>
  <w:style w:type="character" w:styleId="817" w:default="1">
    <w:name w:val="Default Paragraph Font"/>
    <w:uiPriority w:val="1"/>
    <w:semiHidden/>
    <w:unhideWhenUsed/>
  </w:style>
  <w:style w:type="paragraph" w:styleId="818" w:customStyle="1">
    <w:name w:val="Body Text"/>
    <w:uiPriority w:val="1"/>
    <w:qFormat/>
    <w:pPr>
      <w:contextualSpacing w:val="0"/>
      <w:ind w:left="91" w:right="0" w:firstLine="720"/>
      <w:jc w:val="both"/>
      <w:keepLines w:val="0"/>
      <w:keepNext w:val="0"/>
      <w:pageBreakBefore w:val="0"/>
      <w:spacing w:before="0" w:beforeAutospacing="0" w:after="20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2026-03-13T13:22:22Z</dcterms:modified>
</cp:coreProperties>
</file>