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Г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осударственное бюджетное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учреждение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дополнительного образования Свердловской области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"Асбестовская детская художественная школа"</w:t>
      </w:r>
      <w:r>
        <w:rPr>
          <w:color w:val="000000" w:themeColor="text1"/>
        </w:rPr>
      </w:r>
      <w:r/>
    </w:p>
    <w:p>
      <w:pPr>
        <w:ind w:left="0" w:right="0" w:firstLine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color w:val="000000" w:themeColor="text1"/>
        </w:rPr>
      </w:r>
      <w:r/>
    </w:p>
    <w:p>
      <w:pPr>
        <w:contextualSpacing w:val="0"/>
        <w:ind w:left="0" w:right="0" w:firstLine="6803"/>
        <w:jc w:val="left"/>
        <w:spacing w:before="0"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УТВЕРЖДЕ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НО</w:t>
      </w:r>
      <w:r>
        <w:rPr>
          <w:color w:val="000000" w:themeColor="text1"/>
        </w:rPr>
      </w:r>
      <w:r/>
    </w:p>
    <w:p>
      <w:pPr>
        <w:contextualSpacing w:val="0"/>
        <w:ind w:left="0" w:right="0" w:firstLine="6803"/>
        <w:jc w:val="left"/>
        <w:spacing w:before="0"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приказом директора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r>
      <w:r/>
    </w:p>
    <w:p>
      <w:pPr>
        <w:contextualSpacing w:val="0"/>
        <w:ind w:left="0" w:right="0" w:firstLine="6803"/>
        <w:jc w:val="left"/>
        <w:spacing w:before="0"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ГБУДОСО АДХШ</w:t>
      </w:r>
      <w:r/>
    </w:p>
    <w:p>
      <w:pPr>
        <w:contextualSpacing w:val="0"/>
        <w:ind w:left="0" w:right="0" w:firstLine="6803"/>
        <w:jc w:val="left"/>
        <w:spacing w:before="0"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13.03.2026 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24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-од  </w:t>
      </w:r>
      <w:r>
        <w:rPr>
          <w:color w:val="000000" w:themeColor="text1"/>
        </w:rPr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ПРАВИЛА</w:t>
      </w:r>
      <w:r>
        <w:rPr>
          <w:color w:val="000000" w:themeColor="text1"/>
        </w:rPr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приёма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на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обучение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по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дополнительным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общеразвивающим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программам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области 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искусств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государственное бюджетное</w:t>
      </w:r>
      <w:r>
        <w:rPr>
          <w:color w:val="000000" w:themeColor="text1"/>
        </w:rPr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учреждение дополнительного образования Свердловской области</w:t>
      </w:r>
      <w:r>
        <w:rPr>
          <w:color w:val="000000" w:themeColor="text1"/>
        </w:rPr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"Асбестовская детская художественная школа"</w:t>
      </w:r>
      <w:r>
        <w:rPr>
          <w:color w:val="000000" w:themeColor="text1"/>
        </w:rPr>
      </w:r>
      <w:r/>
    </w:p>
    <w:p>
      <w:pPr>
        <w:ind w:left="0" w:right="0" w:firstLine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</w:rPr>
      </w:r>
      <w:r/>
    </w:p>
    <w:p>
      <w:pPr>
        <w:ind w:left="0" w:right="0" w:firstLine="0"/>
        <w:jc w:val="center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Общие положения</w:t>
      </w:r>
      <w:r>
        <w:rPr>
          <w:color w:val="000000" w:themeColor="text1"/>
        </w:rPr>
      </w:r>
      <w:r/>
    </w:p>
    <w:p>
      <w:pPr>
        <w:ind w:left="0" w:right="0" w:firstLine="0"/>
        <w:jc w:val="both"/>
        <w:spacing w:after="0" w:line="276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1.1.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Настоящи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П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равила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lang w:val="ru-RU"/>
        </w:rPr>
        <w:t xml:space="preserve">приёма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на</w:t>
      </w:r>
      <w:r>
        <w:rPr>
          <w:rFonts w:hint="default" w:ascii="Times New Roman" w:hAnsi="Times New Roman" w:cs="Times New Roman"/>
          <w:b w:val="0"/>
          <w:bCs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обучение</w:t>
      </w:r>
      <w:r>
        <w:rPr>
          <w:rFonts w:hint="default" w:ascii="Times New Roman" w:hAnsi="Times New Roman" w:cs="Times New Roman"/>
          <w:b w:val="0"/>
          <w:bCs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по</w:t>
      </w:r>
      <w:r>
        <w:rPr>
          <w:rFonts w:hint="default" w:ascii="Times New Roman" w:hAnsi="Times New Roman" w:cs="Times New Roman"/>
          <w:b w:val="0"/>
          <w:bCs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дополнительным</w:t>
      </w:r>
      <w:r>
        <w:rPr>
          <w:rFonts w:hint="default" w:ascii="Times New Roman" w:hAnsi="Times New Roman" w:cs="Times New Roman"/>
          <w:b w:val="0"/>
          <w:bCs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общеразвивающим</w:t>
      </w:r>
      <w:r>
        <w:rPr>
          <w:rFonts w:hint="default" w:ascii="Times New Roman" w:hAnsi="Times New Roman" w:cs="Times New Roman"/>
          <w:b w:val="0"/>
          <w:bCs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программам</w:t>
      </w:r>
      <w:r>
        <w:rPr>
          <w:rFonts w:hint="default" w:ascii="Times New Roman" w:hAnsi="Times New Roman" w:cs="Times New Roman"/>
          <w:b w:val="0"/>
          <w:bCs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b w:val="0"/>
          <w:bCs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области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pacing w:val="-2"/>
          <w:sz w:val="28"/>
          <w:szCs w:val="28"/>
        </w:rPr>
        <w:t xml:space="preserve">искусств</w:t>
      </w:r>
      <w:r>
        <w:rPr>
          <w:rFonts w:hint="default" w:ascii="Times New Roman" w:hAnsi="Times New Roman" w:cs="Times New Roman"/>
          <w:b w:val="0"/>
          <w:bCs/>
          <w:color w:val="000000" w:themeColor="text1"/>
          <w:spacing w:val="-2"/>
          <w:sz w:val="28"/>
          <w:szCs w:val="28"/>
          <w:lang w:val="ru-RU"/>
        </w:rPr>
        <w:t xml:space="preserve"> ( далее - Правила)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в государственное бюджетное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учреждение дополнительного образования Свердловской области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"Асбестовская детская художественная школа"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Школа)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регламентиру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ю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т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приём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на обучение по дополнительным общеразвивающим программам в области искусств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0"/>
        <w:jc w:val="both"/>
        <w:spacing w:after="0" w:line="276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ДОП "Раннее эстетическое развитие. Мир в красках",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5-6 лет, 1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год;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0"/>
        <w:jc w:val="both"/>
        <w:spacing w:after="0" w:line="276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ДОП "Подготовка к обучению в школе. Первые шаги"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7-9 лет, 1-2 года;</w:t>
      </w:r>
      <w:r/>
    </w:p>
    <w:p>
      <w:pPr>
        <w:ind w:left="0" w:right="0" w:firstLine="0"/>
        <w:jc w:val="both"/>
        <w:spacing w:after="0" w:line="276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tab/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ДОП "Подготовка к обучению в школе. Основы рисунка и живописи"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, 9-11 лет, 1 год;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r>
      <w:r/>
    </w:p>
    <w:p>
      <w:pPr>
        <w:ind w:left="0" w:right="0" w:firstLine="0"/>
        <w:jc w:val="both"/>
        <w:spacing w:after="0" w:line="276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tab/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ДОП "Основы мастерства". Модуль 1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, 11-14 лет, 1 год;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r>
      <w:r/>
    </w:p>
    <w:p>
      <w:pPr>
        <w:ind w:left="0" w:right="0" w:firstLine="0"/>
        <w:jc w:val="both"/>
        <w:spacing w:after="0" w:line="276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tab/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ДОП "Основы мастерства". Модуль 2, 15-17 лет, 1 год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r>
      <w:r/>
    </w:p>
    <w:p>
      <w:pPr>
        <w:ind w:left="0" w:right="0" w:firstLine="567"/>
        <w:jc w:val="both"/>
        <w:spacing w:before="0" w:line="276" w:lineRule="auto"/>
        <w:tabs>
          <w:tab w:val="left" w:pos="567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.2. Настоящие Правила разработаны Государственным образовательным учреждением дополнительного образования Свердловской области «Асбестовская детская художественная школа» самостоятельно в соответствии с Федеральным законом от 29 декабря 2012 г. № 273-ФЗ «О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б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образовании в Российской Федерации» (ст.55), Приказом Минпросвещения России от 27.07.2022 № 629 "Об утверждении Порядка организации и осуществления образовательной деятельности по дополнительным общеобразовательным программам" и  Письмом Минкультуры Росси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от 21.11.2013 N 191-01-39/06-ГИ «О направлении Рекомендаций по организации образовательной и методической деятельности при реализации общеразвивающих программ в области искусств», в соответствии с лицензией на осуществление образовательной деятельности,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Областным Законом № 43-ОЗ от 22.07.1997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«О культурной деятельности на территории Свердловской области»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Уставом Школы.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711"/>
        <w:numPr>
          <w:ilvl w:val="0"/>
          <w:numId w:val="0"/>
        </w:numPr>
        <w:ind w:left="0" w:right="0" w:firstLine="0"/>
        <w:jc w:val="center"/>
        <w:spacing w:before="0" w:after="0" w:line="276" w:lineRule="auto"/>
        <w:tabs>
          <w:tab w:val="left" w:pos="2423" w:leader="none"/>
        </w:tabs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II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Организация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  <w:lang w:val="ru-RU"/>
        </w:rPr>
        <w:t xml:space="preserve">приёма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образовательную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организацию</w:t>
      </w:r>
      <w:r>
        <w:rPr>
          <w:color w:val="000000" w:themeColor="text1"/>
        </w:rPr>
      </w:r>
      <w:r/>
    </w:p>
    <w:p>
      <w:pPr>
        <w:ind w:left="0" w:right="0" w:firstLine="567"/>
        <w:jc w:val="both"/>
        <w:spacing w:after="0" w:line="276" w:lineRule="auto"/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Дополнительные общеразвивающие программы разработаны с учетом разного уровня способностей и подго</w:t>
      </w:r>
      <w:r>
        <w:rPr>
          <w:rFonts w:ascii="Times New Roman" w:hAnsi="Times New Roman" w:cs="Times New Roman"/>
          <w:sz w:val="28"/>
          <w:szCs w:val="28"/>
        </w:rPr>
        <w:t xml:space="preserve">товки детей и подростков, по принципу преемственности в обучении и возможности перехода обучающихся на следующую образовательную ступень или другие образовательные программы в том числе и на дополнительные предпрофессиональные программы в области искусств.</w:t>
      </w:r>
      <w:r/>
    </w:p>
    <w:p>
      <w:pPr>
        <w:ind w:left="0" w:right="0" w:firstLine="567"/>
        <w:jc w:val="both"/>
        <w:spacing w:after="0" w:line="276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2.2. Количество групп по каждой общеразвивающей программе формируется с учетом наличия необходимых педагогических кадров и материально-технической базы школы.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Наличие инвалидности или других проблем со здоровьем у поступающих не является поводом для отказа в приеме на обучение по общеразвивающим программам, за исключением тех случаев, когда специфика заболевания делает невозможным обучение  по данным программам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ind w:left="0" w:right="0" w:firstLine="567"/>
        <w:jc w:val="both"/>
        <w:spacing w:after="0" w:line="276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2.4. В целях организации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приёма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Школа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созда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ёт по приказу директора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комиссию по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приёму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, которая принимает документы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без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индивидуального отбора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567"/>
        <w:jc w:val="both"/>
        <w:spacing w:after="0" w:line="276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2.5.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 поступающих вед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тся комиссией по 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му согласно графику, утверждаемому руководителем образовательной организации (далее - график 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) (Приложение 1).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567"/>
        <w:jc w:val="both"/>
        <w:spacing w:after="0" w:line="276" w:lineRule="auto"/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2.6.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 осуществляется на основании заявления родителя (законного представителя)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ind w:left="0" w:right="0" w:firstLine="0"/>
        <w:jc w:val="both"/>
        <w:spacing w:after="0" w:line="276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 xml:space="preserve">2.7.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При 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ме Школой обеспечивается соблюдение прав граждан Российской Федерации, иностранных граждан и лиц без гражданства в области образования, установленные законодательством Российской Федерации.</w:t>
      </w:r>
      <w:r>
        <w:rPr>
          <w:color w:val="000000" w:themeColor="text1"/>
        </w:rPr>
      </w:r>
      <w:r/>
    </w:p>
    <w:p>
      <w:pPr>
        <w:contextualSpacing w:val="0"/>
        <w:ind w:left="0" w:right="0" w:firstLine="567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Обучение по дополнительным общеразвивающим программам в ГБУДОСО «Асбестовская ДХШ» осуществляется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на платной основе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 договорам об оказании платных образовательных услуг.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2.9.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Прием на обучение по дополнительным общеразвивающим программам осуществляется исключительно в пределах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государственного задания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(наличия вакантных мест)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установленного Министерством культуры Свердловской области на текущий учебный год (Приложение 2).</w:t>
      </w:r>
      <w:r/>
    </w:p>
    <w:p>
      <w:pPr>
        <w:contextualSpacing w:val="0"/>
        <w:ind w:left="0" w:right="0" w:firstLine="567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Лица, имеющие право на меры социальной поддержки в соответствии с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Законом Свердловской области от 22.07.1997 № 43-ОЗ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зачисляются на бюджетные места в приоритетном порядке в рамках выделенной квоты (государственного задания)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установленной Министерством культуры Свердловской области.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2.11. 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тобы принять </w:t>
      </w:r>
      <w:r>
        <w:rPr>
          <w:rFonts w:ascii="Times New Roman" w:hAnsi="Times New Roman" w:cs="Times New Roman"/>
          <w:sz w:val="28"/>
          <w:szCs w:val="28"/>
        </w:rPr>
        <w:t xml:space="preserve">лиц, имеющих льготы в соответствии с Законом Свердловской области от 22.07.1997 № 43-ОЗ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сверх текущей нормы,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Школа имеет право инициировать процедуру изменения этого задания через Учредителя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(Министерство культуры Свердловской области).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11"/>
        <w:numPr>
          <w:ilvl w:val="0"/>
          <w:numId w:val="0"/>
        </w:numPr>
        <w:ind w:left="0" w:right="0" w:firstLine="0"/>
        <w:jc w:val="center"/>
        <w:keepLines w:val="0"/>
        <w:keepNext w:val="0"/>
        <w:pageBreakBefore w:val="0"/>
        <w:spacing w:before="0" w:after="0" w:line="276" w:lineRule="auto"/>
        <w:widowControl/>
        <w:tabs>
          <w:tab w:val="left" w:pos="767" w:leader="none"/>
        </w:tabs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III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Сроки</w:t>
      </w:r>
      <w:r>
        <w:rPr>
          <w:rFonts w:hint="default"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при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ма</w:t>
      </w:r>
      <w:r>
        <w:rPr>
          <w:rFonts w:hint="default"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и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порядок</w:t>
      </w:r>
      <w:r>
        <w:rPr>
          <w:rFonts w:hint="default"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информирования</w:t>
      </w:r>
      <w:r>
        <w:rPr>
          <w:rFonts w:hint="default"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</w:t>
      </w:r>
      <w:r>
        <w:rPr>
          <w:rFonts w:hint="default"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при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ме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образовательную</w:t>
      </w:r>
      <w:r>
        <w:rPr>
          <w:rFonts w:hint="default"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организацию</w:t>
      </w:r>
      <w:r>
        <w:rPr>
          <w:color w:val="000000" w:themeColor="text1"/>
        </w:rPr>
      </w:r>
      <w:r/>
    </w:p>
    <w:p>
      <w:pPr>
        <w:pStyle w:val="711"/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spacing w:before="0" w:after="0" w:line="276" w:lineRule="auto"/>
        <w:widowControl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  <w:lang w:val="ru-RU"/>
        </w:rPr>
        <w:t xml:space="preserve">3.1.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Прием на обучение по дополнительным общеразвивающим программам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проводится</w:t>
      </w:r>
      <w:r>
        <w:rPr>
          <w:rFonts w:hint="default" w:ascii="Times New Roman" w:hAnsi="Times New Roman" w:cs="Times New Roman"/>
          <w:color w:val="000000" w:themeColor="text1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color w:val="000000" w:themeColor="text1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перио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д</w:t>
      </w:r>
      <w:r>
        <w:rPr>
          <w:rFonts w:hint="default" w:ascii="Times New Roman" w:hAnsi="Times New Roman" w:cs="Times New Roman"/>
          <w:color w:val="auto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с</w:t>
      </w:r>
      <w:r>
        <w:rPr>
          <w:rFonts w:hint="default" w:ascii="Times New Roman" w:hAnsi="Times New Roman" w:cs="Times New Roman"/>
          <w:color w:val="auto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15</w:t>
      </w:r>
      <w:r>
        <w:rPr>
          <w:rFonts w:hint="default" w:ascii="Times New Roman" w:hAnsi="Times New Roman" w:cs="Times New Roman"/>
          <w:color w:val="auto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апреля</w:t>
      </w:r>
      <w:r>
        <w:rPr>
          <w:rFonts w:hint="default" w:ascii="Times New Roman" w:hAnsi="Times New Roman" w:cs="Times New Roman"/>
          <w:color w:val="auto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по</w:t>
      </w:r>
      <w:r>
        <w:rPr>
          <w:rFonts w:hint="default" w:ascii="Times New Roman" w:hAnsi="Times New Roman" w:cs="Times New Roman"/>
          <w:color w:val="auto"/>
          <w:spacing w:val="22"/>
          <w:sz w:val="28"/>
          <w:szCs w:val="28"/>
        </w:rPr>
        <w:t xml:space="preserve"> последний рабочий день августа</w:t>
      </w:r>
      <w:r>
        <w:rPr>
          <w:rFonts w:hint="default" w:ascii="Times New Roman" w:hAnsi="Times New Roman" w:cs="Times New Roman"/>
          <w:color w:val="000000" w:themeColor="text1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соответствующего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 xml:space="preserve"> года до 17.00. Школа  устанавливает конкретные сроки проведения приёма в рамках данного периода в соответствии с графиком приёма (Приложение1).</w:t>
      </w:r>
      <w:r>
        <w:rPr>
          <w:color w:val="000000" w:themeColor="text1"/>
        </w:rPr>
      </w:r>
      <w:r/>
    </w:p>
    <w:p>
      <w:pPr>
        <w:pStyle w:val="711"/>
        <w:numPr>
          <w:ilvl w:val="0"/>
          <w:numId w:val="0"/>
        </w:num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widowControl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 xml:space="preserve">3.2.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При наличии свободных мест для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приёма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в Школу после периода, указанного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instrText xml:space="preserve"> HYPERLINK \l "_bookmark1"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пункте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.1.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настоящ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их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равил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срок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ма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продлевается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.</w:t>
      </w:r>
      <w:r/>
    </w:p>
    <w:p>
      <w:pPr>
        <w:contextualSpacing w:val="0"/>
        <w:ind w:left="0" w:right="0"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cs="Times New Roman"/>
        </w:rPr>
        <w:suppressLineNumbers w:val="0"/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3.3.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Не позднее чем за 14 календарных дней до начала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приёма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Школа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размещает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 xml:space="preserve">своём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официальном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сайте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информационно-телекоммуникационной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сети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"Интернет" (далее - официальный сайт), а также на информационном стенде следующую информацию:</w:t>
      </w:r>
      <w:r>
        <w:rPr>
          <w:rFonts w:ascii="Times New Roman" w:hAnsi="Times New Roman" w:cs="Times New Roman"/>
        </w:rPr>
      </w:r>
      <w:r/>
    </w:p>
    <w:p>
      <w:pPr>
        <w:pStyle w:val="711"/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spacing w:before="0" w:after="0" w:line="276" w:lineRule="auto"/>
        <w:widowControl/>
        <w:tabs>
          <w:tab w:val="left" w:pos="567" w:leader="none"/>
        </w:tabs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  <w:lang w:val="ru-RU"/>
        </w:rPr>
        <w:t xml:space="preserve">-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организации приема поступающих на обучение по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общеразвивающим образов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тельным программам в области искусств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(Приложение 3),</w:t>
      </w:r>
      <w:r>
        <w:rPr>
          <w:b w:val="0"/>
          <w:bCs w:val="0"/>
        </w:rPr>
      </w:r>
      <w:r/>
    </w:p>
    <w:p>
      <w:pPr>
        <w:ind w:left="0" w:right="0" w:firstLine="567"/>
        <w:jc w:val="both"/>
        <w:spacing w:after="0" w:line="276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 график приёма,</w:t>
      </w:r>
      <w:r>
        <w:rPr>
          <w:color w:val="000000" w:themeColor="text1"/>
        </w:rPr>
      </w:r>
      <w:r/>
    </w:p>
    <w:p>
      <w:pPr>
        <w:ind w:left="0" w:right="0" w:firstLine="567"/>
        <w:jc w:val="both"/>
        <w:spacing w:after="0" w:line="276" w:lineRule="auto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перечень дополнительных общеразвивающих  программ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, по которым Школа объявляет 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м в соответствии с лицензией на осуществление образовательной деятельности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  <w:lang w:val="ru-RU"/>
        </w:rPr>
        <w:t xml:space="preserve"> (Приложение 2)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;</w:t>
      </w:r>
      <w:r>
        <w:rPr>
          <w:color w:val="000000" w:themeColor="text1"/>
        </w:rPr>
      </w:r>
      <w:r/>
    </w:p>
    <w:p>
      <w:pPr>
        <w:pStyle w:val="689"/>
        <w:ind w:left="0" w:right="0" w:firstLine="567"/>
        <w:keepLines w:val="0"/>
        <w:keepNext w:val="0"/>
        <w:pageBreakBefore w:val="0"/>
        <w:spacing w:before="0" w:after="0" w:line="276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количество мест для 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ма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 Школу по дополнительным общеразвивающим программам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количество вакантных мест для приема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з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а сч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бюджетных ассигнований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Свердловской области для льготных категорий в соответствии со ст.17 </w:t>
      </w:r>
      <w:r>
        <w:rPr>
          <w:rFonts w:ascii="Times New Roman" w:hAnsi="Times New Roman" w:cs="Times New Roman"/>
          <w:sz w:val="28"/>
          <w:szCs w:val="28"/>
        </w:rPr>
        <w:t xml:space="preserve">Законом Свердловской области от 22.07.1997 № 43-ОЗ (Приложение 2)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/>
    </w:p>
    <w:p>
      <w:pPr>
        <w:pStyle w:val="689"/>
        <w:ind w:left="0" w:right="0" w:firstLine="567"/>
        <w:keepLines w:val="0"/>
        <w:keepNext w:val="0"/>
        <w:pageBreakBefore w:val="0"/>
        <w:spacing w:before="0" w:after="0" w:line="276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особенности проведения 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ма в Школу для инвалидов и лиц с ограниченными возможностями здоровья (при наличии разработанных программ и (или)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созданных образовательной организацией специальных условий для их обучения) (Приложение 4);</w:t>
      </w:r>
      <w:r>
        <w:rPr>
          <w:color w:val="000000" w:themeColor="text1"/>
        </w:rPr>
      </w:r>
      <w:r/>
    </w:p>
    <w:p>
      <w:pPr>
        <w:pStyle w:val="689"/>
        <w:ind w:left="0" w:right="0" w:firstLine="567"/>
        <w:keepLines w:val="0"/>
        <w:keepNext w:val="0"/>
        <w:pageBreakBefore w:val="0"/>
        <w:spacing w:before="0" w:after="0" w:line="276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образец заявления родителя (законного представителя) поступающего о при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ме в Школу (далее - заявление);</w:t>
      </w:r>
      <w:r>
        <w:rPr>
          <w:color w:val="000000" w:themeColor="text1"/>
        </w:rPr>
      </w:r>
      <w:r/>
    </w:p>
    <w:p>
      <w:pPr>
        <w:pStyle w:val="689"/>
        <w:ind w:left="0" w:right="0" w:firstLine="567"/>
        <w:keepLines w:val="0"/>
        <w:keepNext w:val="0"/>
        <w:pageBreakBefore w:val="0"/>
        <w:spacing w:before="0" w:after="0" w:line="276" w:lineRule="auto"/>
        <w:widowControl/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образец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договора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об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оказании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платных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образовательных</w:t>
      </w:r>
      <w:r>
        <w:rPr>
          <w:rFonts w:hint="default"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услуг;</w:t>
      </w:r>
      <w:r>
        <w:rPr>
          <w:color w:val="000000" w:themeColor="text1"/>
        </w:rPr>
      </w:r>
      <w:r/>
    </w:p>
    <w:p>
      <w:pPr>
        <w:pStyle w:val="689"/>
        <w:ind w:left="0" w:right="0" w:firstLine="567"/>
        <w:keepLines w:val="0"/>
        <w:keepNext w:val="0"/>
        <w:pageBreakBefore w:val="0"/>
        <w:spacing w:before="0" w:after="0" w:line="276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информацию о сроках зачисления детей в Школу.</w:t>
      </w:r>
      <w:r>
        <w:rPr>
          <w:color w:val="000000" w:themeColor="text1"/>
        </w:rPr>
      </w:r>
      <w:r/>
    </w:p>
    <w:p>
      <w:pPr>
        <w:pStyle w:val="711"/>
        <w:numPr>
          <w:ilvl w:val="0"/>
          <w:numId w:val="0"/>
        </w:numPr>
        <w:ind w:left="0" w:right="0" w:firstLine="0"/>
        <w:jc w:val="center"/>
        <w:spacing w:before="0" w:after="0" w:line="276" w:lineRule="auto"/>
        <w:tabs>
          <w:tab w:val="left" w:pos="2584" w:leader="none"/>
        </w:tabs>
        <w:rPr>
          <w:rFonts w:hint="default" w:ascii="Times New Roman" w:hAnsi="Times New Roman" w:cs="Times New Roman"/>
          <w:b/>
          <w:bCs/>
          <w:color w:val="000000" w:themeColor="text1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IV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. Приём</w:t>
      </w:r>
      <w:r>
        <w:rPr>
          <w:rFonts w:hint="default"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документов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образовательную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организацию</w:t>
      </w:r>
      <w:r>
        <w:rPr>
          <w:color w:val="000000" w:themeColor="text1"/>
        </w:rPr>
      </w:r>
      <w:r/>
    </w:p>
    <w:p>
      <w:pPr>
        <w:pStyle w:val="711"/>
        <w:numPr>
          <w:ilvl w:val="0"/>
          <w:numId w:val="0"/>
        </w:num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widowControl/>
        <w:tabs>
          <w:tab w:val="left" w:pos="2584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4.1. Приём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обучение по дополнительным общеразвивающим программам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проводится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заявлению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(на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русском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языке),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подаваемому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родителем (законным представителем) поступающего в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Школу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pStyle w:val="689"/>
        <w:ind w:left="0" w:right="0" w:firstLine="567"/>
        <w:jc w:val="both"/>
        <w:keepLines w:val="0"/>
        <w:keepNext w:val="0"/>
        <w:pageBreakBefore w:val="0"/>
        <w:spacing w:after="0" w:line="276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заявлении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должны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быть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указаны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следующие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сведения:</w:t>
      </w:r>
      <w:r>
        <w:rPr>
          <w:color w:val="000000" w:themeColor="text1"/>
        </w:rPr>
      </w:r>
      <w:r/>
    </w:p>
    <w:p>
      <w:pPr>
        <w:pStyle w:val="689"/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widowControl/>
        <w:rPr>
          <w:rFonts w:hint="default" w:cs="Times New Roman"/>
          <w:color w:val="000000" w:themeColor="text1"/>
          <w:sz w:val="28"/>
          <w:szCs w:val="28"/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фамилия, имя, отчество (при наличии) поступающего;</w:t>
      </w:r>
      <w:r>
        <w:rPr>
          <w:color w:val="000000" w:themeColor="text1"/>
        </w:rPr>
      </w:r>
      <w:r/>
    </w:p>
    <w:p>
      <w:pPr>
        <w:pStyle w:val="689"/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widowControl/>
        <w:rPr>
          <w:rFonts w:hint="default" w:cs="Times New Roman"/>
          <w:color w:val="000000" w:themeColor="text1"/>
          <w:sz w:val="28"/>
          <w:szCs w:val="28"/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дата и место рождения поступающего;</w:t>
      </w:r>
      <w:r>
        <w:rPr>
          <w:color w:val="000000" w:themeColor="text1"/>
        </w:rPr>
      </w:r>
      <w:r/>
    </w:p>
    <w:p>
      <w:pPr>
        <w:pStyle w:val="689"/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адрес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места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жительства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(или)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адрес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места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пребывания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поступающего;</w:t>
      </w:r>
      <w:r>
        <w:rPr>
          <w:color w:val="000000" w:themeColor="text1"/>
        </w:rPr>
      </w:r>
      <w:r/>
    </w:p>
    <w:p>
      <w:pPr>
        <w:pStyle w:val="689"/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фамилия,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имя,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отчество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(при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наличии)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родителя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(законного</w:t>
      </w:r>
      <w:r>
        <w:rPr>
          <w:rFonts w:hint="default"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представителя)</w:t>
      </w:r>
      <w:r>
        <w:rPr>
          <w:rFonts w:hint="default"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поступающего; дата и место рождения родителя (законного представителя) поступающего;</w:t>
      </w:r>
      <w:r>
        <w:rPr>
          <w:color w:val="000000" w:themeColor="text1"/>
        </w:rPr>
      </w:r>
      <w:r/>
    </w:p>
    <w:p>
      <w:pPr>
        <w:pStyle w:val="689"/>
        <w:ind w:left="0" w:right="0" w:firstLine="567"/>
        <w:jc w:val="both"/>
        <w:keepLines w:val="0"/>
        <w:keepNext w:val="0"/>
        <w:pageBreakBefore w:val="0"/>
        <w:spacing w:after="0" w:line="276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адрес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места жительства и (или)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адрес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места пребывания родителя (законного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представителя)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поступающего;</w:t>
      </w:r>
      <w:r>
        <w:rPr>
          <w:color w:val="000000" w:themeColor="text1"/>
        </w:rPr>
      </w:r>
      <w:r/>
    </w:p>
    <w:p>
      <w:pPr>
        <w:pStyle w:val="689"/>
        <w:ind w:left="0" w:right="0" w:firstLine="567"/>
        <w:jc w:val="both"/>
        <w:keepLines w:val="0"/>
        <w:keepNext w:val="0"/>
        <w:pageBreakBefore w:val="0"/>
        <w:spacing w:after="0" w:line="276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адрес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электронной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почты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(при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наличии),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номер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телефона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(при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наличии)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родителя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(законного представителя) поступающего;</w:t>
      </w:r>
      <w:r>
        <w:rPr>
          <w:color w:val="000000" w:themeColor="text1"/>
        </w:rPr>
      </w:r>
      <w:r/>
    </w:p>
    <w:p>
      <w:pPr>
        <w:pStyle w:val="689"/>
        <w:contextualSpacing w:val="0"/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потребность поступающего в обучении по адаптированной образовательной программе (при наличии)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(или)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специальных условиях</w:t>
      </w:r>
      <w:r>
        <w:rPr>
          <w:rFonts w:hint="default"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instrText xml:space="preserve"> HYPERLINK \l "_bookmark17"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superscript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(при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наличии)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для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организации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обучения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обучающегося с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ограниченными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  <w:vertAlign w:val="baseline"/>
        </w:rPr>
        <w:t xml:space="preserve">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возможностями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здоровья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в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соответствии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с</w:t>
      </w:r>
      <w:r>
        <w:rPr>
          <w:rFonts w:hint="default" w:ascii="Times New Roman" w:hAnsi="Times New Roman" w:cs="Times New Roman"/>
          <w:color w:val="000000" w:themeColor="text1"/>
          <w:spacing w:val="80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заключением психолого-медико-педагогической комиссии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или ребенка-инвалида в соответствии с индивидуальной программой реабилита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ции и абилитации инвалида;</w:t>
      </w:r>
      <w:r>
        <w:rPr>
          <w:color w:val="000000" w:themeColor="text1"/>
        </w:rPr>
      </w:r>
      <w:r/>
    </w:p>
    <w:p>
      <w:pPr>
        <w:pStyle w:val="689"/>
        <w:contextualSpacing w:val="0"/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согласие родителей (законных представите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лей) поступающего на обучение по адаптированной образовательной программе (при наличии соответствующей программы в образовательной организации и необходимости обучения поступающего по адаптированной образовательной программе, подтвержденной документально);</w:t>
      </w:r>
      <w:r>
        <w:rPr>
          <w:color w:val="000000" w:themeColor="text1"/>
        </w:rPr>
      </w:r>
      <w:r/>
    </w:p>
    <w:p>
      <w:pPr>
        <w:pStyle w:val="689"/>
        <w:contextualSpacing w:val="0"/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фак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т ознакомления поступающего и (или) его родителей (законных представителей) с уставом образовательной организации, сведениями о дате предоставления и регистрационном номере лицензии на осуществлени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е образовате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льной деятельности, с дополнительными общеразвивающими  программами, по которым образовательная организация объявляет прием, и другими документами, регламентирующими организацию и осуществление образовательной деятельности, права и обязанности обучающихся;</w:t>
      </w:r>
      <w:r>
        <w:rPr>
          <w:color w:val="000000" w:themeColor="text1"/>
        </w:rPr>
      </w:r>
      <w:r/>
    </w:p>
    <w:p>
      <w:pPr>
        <w:pStyle w:val="689"/>
        <w:ind w:left="0" w:right="0" w:firstLine="567"/>
        <w:jc w:val="both"/>
        <w:keepLines w:val="0"/>
        <w:keepNext w:val="0"/>
        <w:pageBreakBefore w:val="0"/>
        <w:spacing w:after="0" w:line="276" w:lineRule="auto"/>
        <w:widowControl/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согласие родителя (законного представителя) поступающего на обработку персональных данных в соответствии с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instrText xml:space="preserve"> HYPERLINK "https://internet.garant.ru/document/redirect/12148567/0" \h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27 июля 2006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г. №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152-ФЗ "О персональных 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данных";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689"/>
        <w:ind w:left="0" w:right="0" w:firstLine="567"/>
        <w:jc w:val="both"/>
        <w:keepLines w:val="0"/>
        <w:keepNext w:val="0"/>
        <w:pageBreakBefore w:val="0"/>
        <w:spacing w:after="0" w:line="276" w:lineRule="auto"/>
        <w:widowControl/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- сведения о льготе, для фиксации права на приоритетное зачисление для лиц</w:t>
      </w:r>
      <w:r>
        <w:rPr>
          <w:rFonts w:ascii="Times New Roman" w:hAnsi="Times New Roman" w:cs="Times New Roman"/>
          <w:sz w:val="28"/>
          <w:szCs w:val="28"/>
        </w:rPr>
        <w:t xml:space="preserve">, имеющих льготы в соответствии с Законом Свердловской области от 22.07.1997 № 43-ОЗ.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:highlight w:val="none"/>
        </w:rPr>
      </w:r>
      <w:r/>
    </w:p>
    <w:p>
      <w:pPr>
        <w:pStyle w:val="689"/>
        <w:ind w:left="0" w:right="0" w:firstLine="567"/>
        <w:jc w:val="both"/>
        <w:keepLines w:val="0"/>
        <w:keepNext w:val="0"/>
        <w:pageBreakBefore w:val="0"/>
        <w:spacing w:after="0" w:line="276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4.2.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Родитель (законный представитель) поступающего должен приложить к заявлению документы, указанные в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instrText xml:space="preserve"> HYPERLINK \l "_bookmark2"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пункте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.3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настоящ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их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П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равил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(далее - документы для приема).Заявление</w:t>
      </w:r>
      <w:r>
        <w:rPr>
          <w:rFonts w:hint="default"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документы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для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приема</w:t>
      </w:r>
      <w:r>
        <w:rPr>
          <w:rFonts w:hint="default"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подаются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лично в Школу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</w:t>
      </w:r>
      <w:r>
        <w:rPr>
          <w:color w:val="000000" w:themeColor="text1"/>
        </w:rPr>
      </w:r>
      <w:r/>
    </w:p>
    <w:p>
      <w:pPr>
        <w:pStyle w:val="689"/>
        <w:ind w:left="0" w:right="0" w:firstLine="567"/>
        <w:jc w:val="both"/>
        <w:keepLines w:val="0"/>
        <w:keepNext w:val="0"/>
        <w:pageBreakBefore w:val="0"/>
        <w:spacing w:after="0" w:line="276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4.3. </w:t>
      </w:r>
      <w:bookmarkStart w:id="0" w:name="_bookmark2"/>
      <w:r>
        <w:rPr>
          <w:color w:val="000000" w:themeColor="text1"/>
        </w:rPr>
      </w:r>
      <w:bookmarkEnd w:id="0"/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При подаче заявления лично родитель (законный представитель) представляет копии следующих документов:</w:t>
      </w:r>
      <w:r>
        <w:rPr>
          <w:color w:val="000000" w:themeColor="text1"/>
        </w:rPr>
      </w:r>
      <w:r/>
    </w:p>
    <w:p>
      <w:pPr>
        <w:pStyle w:val="689"/>
        <w:ind w:left="0" w:right="0" w:firstLine="567"/>
        <w:jc w:val="both"/>
        <w:keepLines w:val="0"/>
        <w:keepNext w:val="0"/>
        <w:pageBreakBefore w:val="0"/>
        <w:spacing w:after="0" w:line="276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- документ, удостоверяющий личность родителя (законного представителя) поступающего; свидетельство</w:t>
      </w:r>
      <w:r>
        <w:rPr>
          <w:rFonts w:hint="default" w:ascii="Times New Roman" w:hAnsi="Times New Roman" w:cs="Times New Roman"/>
          <w:color w:val="000000" w:themeColor="text1"/>
          <w:spacing w:val="7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hint="default" w:ascii="Times New Roman" w:hAnsi="Times New Roman" w:cs="Times New Roman"/>
          <w:color w:val="000000" w:themeColor="text1"/>
          <w:spacing w:val="7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рождении</w:t>
      </w:r>
      <w:r>
        <w:rPr>
          <w:rFonts w:hint="default" w:ascii="Times New Roman" w:hAnsi="Times New Roman" w:cs="Times New Roman"/>
          <w:color w:val="000000" w:themeColor="text1"/>
          <w:spacing w:val="7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поступающего</w:t>
      </w:r>
      <w:r>
        <w:rPr>
          <w:rFonts w:hint="default" w:ascii="Times New Roman" w:hAnsi="Times New Roman" w:cs="Times New Roman"/>
          <w:color w:val="000000" w:themeColor="text1"/>
          <w:spacing w:val="7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либо</w:t>
      </w:r>
      <w:r>
        <w:rPr>
          <w:rFonts w:hint="default" w:ascii="Times New Roman" w:hAnsi="Times New Roman" w:cs="Times New Roman"/>
          <w:color w:val="000000" w:themeColor="text1"/>
          <w:spacing w:val="7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иной</w:t>
      </w:r>
      <w:r>
        <w:rPr>
          <w:rFonts w:hint="default" w:ascii="Times New Roman" w:hAnsi="Times New Roman" w:cs="Times New Roman"/>
          <w:color w:val="000000" w:themeColor="text1"/>
          <w:spacing w:val="7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документ,</w:t>
      </w:r>
      <w:r>
        <w:rPr>
          <w:rFonts w:hint="default" w:ascii="Times New Roman" w:hAnsi="Times New Roman" w:cs="Times New Roman"/>
          <w:color w:val="000000" w:themeColor="text1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подтверждающий</w:t>
      </w:r>
      <w:r>
        <w:rPr>
          <w:rFonts w:hint="default" w:ascii="Times New Roman" w:hAnsi="Times New Roman" w:cs="Times New Roman"/>
          <w:color w:val="000000" w:themeColor="text1"/>
          <w:spacing w:val="7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факт</w:t>
      </w:r>
      <w:r>
        <w:rPr>
          <w:rFonts w:hint="default" w:ascii="Times New Roman" w:hAnsi="Times New Roman" w:cs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рождения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поступающего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степень</w:t>
      </w:r>
      <w:r>
        <w:rPr>
          <w:rFonts w:hint="default"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родства</w:t>
      </w:r>
      <w:r>
        <w:rPr>
          <w:rFonts w:hint="default"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hint="default"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родителем</w:t>
      </w:r>
      <w:r>
        <w:rPr>
          <w:rFonts w:hint="default"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(законным</w:t>
      </w:r>
      <w:r>
        <w:rPr>
          <w:rFonts w:hint="default"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представителем); свидетельство об усыновлении (удочерении) поступающего;</w:t>
      </w:r>
      <w:r>
        <w:rPr>
          <w:color w:val="000000" w:themeColor="text1"/>
        </w:rPr>
      </w:r>
      <w:r/>
    </w:p>
    <w:p>
      <w:pPr>
        <w:pStyle w:val="689"/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установление опеки или попечительства над поступающим (в случае установления опеки или попечительства над поступающим);</w:t>
      </w:r>
      <w:r>
        <w:rPr>
          <w:color w:val="000000" w:themeColor="text1"/>
        </w:rPr>
      </w:r>
      <w:r/>
    </w:p>
    <w:p>
      <w:pPr>
        <w:pStyle w:val="689"/>
        <w:ind w:left="0" w:right="0" w:firstLine="567"/>
        <w:jc w:val="both"/>
        <w:keepLines w:val="0"/>
        <w:keepNext w:val="0"/>
        <w:pageBreakBefore w:val="0"/>
        <w:spacing w:after="0" w:line="276" w:lineRule="auto"/>
        <w:widowControl/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заключение психолого-медико-педагогической комиссии (при наличии) или индивидуальную программу реабилитации и абилитации инвалида (при наличии);</w:t>
      </w:r>
      <w:r/>
    </w:p>
    <w:p>
      <w:pPr>
        <w:contextualSpacing w:val="0"/>
        <w:ind w:left="0" w:right="0" w:firstLine="567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- сведения о льготе для приоритетного зачисления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копия удостоверения многодетной семьи;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Справка из военкомата (для семей участников СВО),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иные документы, подтверждающие статус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711"/>
        <w:numPr>
          <w:ilvl w:val="0"/>
          <w:numId w:val="0"/>
        </w:num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widowControl/>
        <w:tabs>
          <w:tab w:val="left" w:pos="1180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4.4.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После подачи заявления и документов для приема родителю (законному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представителю) поступающего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образовательной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организацией</w:t>
      </w:r>
      <w:r>
        <w:rPr>
          <w:rFonts w:hint="default"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выдается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уведомление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заверенн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ое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подписью</w:t>
      </w:r>
      <w:r>
        <w:rPr>
          <w:rFonts w:hint="default"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работника Школы, ответственного за прием заявлений и документов для приема, содержащий индивидуальный номер заявления и перечень представленных документов для</w:t>
      </w:r>
      <w:r>
        <w:rPr>
          <w:rFonts w:hint="default"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приема. </w:t>
      </w:r>
      <w:r>
        <w:rPr>
          <w:color w:val="000000" w:themeColor="text1"/>
        </w:rPr>
      </w:r>
      <w:r/>
    </w:p>
    <w:p>
      <w:pPr>
        <w:pStyle w:val="711"/>
        <w:numPr>
          <w:ilvl w:val="0"/>
          <w:numId w:val="0"/>
        </w:numPr>
        <w:ind w:left="0" w:right="0" w:firstLine="567"/>
        <w:jc w:val="both"/>
        <w:keepLines w:val="0"/>
        <w:keepNext w:val="0"/>
        <w:pageBreakBefore w:val="0"/>
        <w:spacing w:before="0" w:after="0" w:line="276" w:lineRule="auto"/>
        <w:widowControl/>
        <w:tabs>
          <w:tab w:val="left" w:pos="1204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4.5.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На каждого поступающего формируется личное дело, в котором хранятся заявление и перечень представленных документов для приема.</w:t>
      </w:r>
      <w:r>
        <w:rPr>
          <w:color w:val="000000" w:themeColor="text1"/>
        </w:rPr>
      </w:r>
      <w:r/>
    </w:p>
    <w:p>
      <w:pPr>
        <w:pStyle w:val="711"/>
        <w:numPr>
          <w:ilvl w:val="0"/>
          <w:numId w:val="0"/>
        </w:numPr>
        <w:ind w:left="0" w:right="0" w:firstLine="567"/>
        <w:jc w:val="both"/>
        <w:spacing w:before="1" w:after="0" w:line="276" w:lineRule="auto"/>
        <w:tabs>
          <w:tab w:val="left" w:pos="1209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4.6.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Образовательная организация осуществляет обработку полученных в связи с приемом персональных данных посту</w:t>
      </w:r>
      <w:bookmarkStart w:id="10" w:name="_GoBack"/>
      <w:r>
        <w:rPr>
          <w:color w:val="000000" w:themeColor="text1"/>
        </w:rPr>
      </w:r>
      <w:bookmarkEnd w:id="10"/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пающих и их родителей (законных представителей) в соответствии с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instrText xml:space="preserve"> HYPERLINK "https://internet.garant.ru/document/redirect/12148567/0" \h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27 июля 2006 г. № 152-ФЗ "О персональных данных".</w:t>
      </w:r>
      <w:r/>
    </w:p>
    <w:p>
      <w:pPr>
        <w:pStyle w:val="711"/>
        <w:numPr>
          <w:ilvl w:val="0"/>
          <w:numId w:val="0"/>
        </w:numPr>
        <w:ind w:left="0" w:right="0" w:firstLine="0"/>
        <w:jc w:val="center"/>
        <w:spacing w:before="1" w:after="0" w:line="276" w:lineRule="auto"/>
        <w:tabs>
          <w:tab w:val="left" w:pos="2578" w:leader="none"/>
        </w:tabs>
        <w:rPr>
          <w:rFonts w:hint="default" w:ascii="Times New Roman" w:hAnsi="Times New Roman" w:cs="Times New Roman"/>
          <w:b/>
          <w:bCs/>
          <w:color w:val="000000" w:themeColor="text1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V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Проведение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индивидуального</w:t>
      </w:r>
      <w:r>
        <w:rPr>
          <w:rFonts w:hint="default"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отбора</w:t>
      </w:r>
      <w:r>
        <w:rPr>
          <w:rFonts w:hint="default"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поступающих</w:t>
      </w:r>
      <w:r>
        <w:rPr>
          <w:color w:val="000000" w:themeColor="text1"/>
        </w:rPr>
      </w:r>
      <w:r/>
    </w:p>
    <w:p>
      <w:pPr>
        <w:pStyle w:val="711"/>
        <w:numPr>
          <w:ilvl w:val="0"/>
          <w:numId w:val="0"/>
        </w:numPr>
        <w:ind w:left="0" w:right="0" w:firstLine="567"/>
        <w:jc w:val="both"/>
        <w:spacing w:before="0" w:after="0" w:line="276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 xml:space="preserve">Проведение индивидуального отбора поступающих на обучение по дополнительным общеразвивающим программам не осуществляется.  </w:t>
      </w:r>
      <w:r/>
    </w:p>
    <w:p>
      <w:pPr>
        <w:pStyle w:val="711"/>
        <w:numPr>
          <w:ilvl w:val="0"/>
          <w:numId w:val="0"/>
        </w:numPr>
        <w:ind w:left="0" w:right="0" w:firstLine="567"/>
        <w:jc w:val="both"/>
        <w:spacing w:before="1" w:after="0" w:line="276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5" w:name="_bookmark7"/>
      <w:r>
        <w:rPr>
          <w:color w:val="000000" w:themeColor="text1"/>
        </w:rPr>
      </w:r>
      <w:bookmarkEnd w:id="5"/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5.2.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Комиссия по приему не позднее последнего рабочего дня августа текущего года с 17.00 до 18.00 рассматривает полученные заявления о приеме на обучение по дополнительным общеразвивающим программам и формирует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пофамильный список поступающих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pStyle w:val="711"/>
        <w:numPr>
          <w:ilvl w:val="0"/>
          <w:numId w:val="0"/>
        </w:numPr>
        <w:ind w:left="0" w:right="0" w:firstLine="567"/>
        <w:jc w:val="both"/>
        <w:spacing w:before="0" w:after="0" w:line="276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5.3. Школа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разме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щает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на оф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ициальном сайте и на информационном стенде результаты приёма на обучение по дополнительным общеразвивающиим программам с указанием пофамильного списка поступающих,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 том числе рекомендованных к приоритетному зачислению в Школу в соответствии с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Законом Свердловской области от 22.07.1997 № 43-ОЗ не позднее последнего рабочего дня августа до 19.00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11"/>
        <w:numPr>
          <w:ilvl w:val="0"/>
          <w:numId w:val="0"/>
        </w:numPr>
        <w:ind w:left="0" w:right="0" w:firstLine="567"/>
        <w:jc w:val="both"/>
        <w:spacing w:before="0" w:after="0" w:line="276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5.4. Если вакантные места закончились, то заявления на зачисление в Школу заносятся в резервный список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before="0" w:after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соблюдения законодательства о персональных данных, при публикации списков на официальном сайте Школы и информационных стендах, фамилии и имена зачисленных лиц могут быть заменены индивидуальными кодами (номерами заявлений), а указание на льготную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атегорию приводится без расшифровки её конкретного вида (ставится отметка «Имеется преимущественное право»).»</w:t>
      </w:r>
      <w:r>
        <w:rPr>
          <w:sz w:val="28"/>
          <w:szCs w:val="28"/>
        </w:rPr>
      </w:r>
      <w:r/>
    </w:p>
    <w:p>
      <w:pPr>
        <w:pStyle w:val="711"/>
        <w:numPr>
          <w:ilvl w:val="0"/>
          <w:numId w:val="0"/>
        </w:numPr>
        <w:contextualSpacing w:val="0"/>
        <w:ind w:left="0" w:right="0" w:firstLine="0"/>
        <w:jc w:val="left"/>
        <w:spacing w:before="0" w:after="0" w:line="276" w:lineRule="auto"/>
        <w:tabs>
          <w:tab w:val="left" w:pos="567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highlight w:val="none"/>
        </w:rPr>
      </w:r>
      <w:r/>
    </w:p>
    <w:p>
      <w:pPr>
        <w:pStyle w:val="711"/>
        <w:numPr>
          <w:ilvl w:val="0"/>
          <w:numId w:val="0"/>
        </w:numPr>
        <w:ind w:left="0" w:right="0" w:firstLine="567"/>
        <w:jc w:val="both"/>
        <w:spacing w:before="0" w:after="0" w:line="276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711"/>
        <w:numPr>
          <w:ilvl w:val="0"/>
          <w:numId w:val="0"/>
        </w:numPr>
        <w:ind w:left="0" w:right="0" w:firstLine="0"/>
        <w:jc w:val="center"/>
        <w:spacing w:before="1" w:after="0" w:line="276" w:lineRule="auto"/>
        <w:tabs>
          <w:tab w:val="left" w:pos="3526" w:leader="none"/>
        </w:tabs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VI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Подача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и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рассмотрени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е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заявлений лиц, получивших статус льготных категорий в течении учебного года</w:t>
      </w:r>
      <w:r/>
    </w:p>
    <w:p>
      <w:pPr>
        <w:contextualSpacing w:val="0"/>
        <w:ind w:left="0" w:right="0" w:firstLine="567"/>
        <w:jc w:val="both"/>
        <w:spacing w:before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6.1. Обучающиеся, принятые в Школу на условиях договора об оказании платных образовательных услуг и получившие статус льготной категории в течение учебного года (в соответствии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Законом Свердловской области от 22.07.1997 № 43-ОЗ, ст.17 п.1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), имеют право на предоставление меры социальной поддержки по освобождению от оплаты обучения, в размере 100% от размера стоимости услуги по обучению на дополнительных общеразвивающих программах.</w:t>
      </w:r>
      <w:r>
        <w:rPr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инициирования процедуры перевода родитель (законный представитель) подает на имя директора Школы письменное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заявление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приложением документов, подтверждающих право на меры социальной поддержки (удостоверение многодетной семьи, справка участника СВО и др.).</w:t>
      </w:r>
      <w:r>
        <w:rPr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6.4. Заявление рассматривается администрацией Школы в течение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5 (пяти) рабочих дней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 момента регистрации. По результатам рассмотрения принимается решение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 переводе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обучающегося на бюджетное место с оформлением соответствующего приказа и дополнительного соглашения к договору, при отсутствии оснований для отказа в предоставлении меры социальной поддержки.</w:t>
      </w:r>
      <w:r>
        <w:rPr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6.5. Мера социальной поддержки в виде бесплатного обучения (за счет бюджета) предоставляется обучающемуся с даты подачи заявления в Школу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Денежные средства, уплаченные за обучение на платной основе до момента подачи заявления в Школу (приказа о переводе), возврату не подлежат.</w:t>
      </w:r>
      <w:r>
        <w:rPr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276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6.6. При появлении вакантного места в течение учебного года, Школа обязана в приоритетном порядке предложить его лицам, состоящим в Резервном списке и имеющим льготный статус согласно действующему законодательству.</w:t>
      </w:r>
      <w:r>
        <w:rPr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6.7.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принимает решение об отказе в предоставлении меры социальной поддержки в следующих случаях: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- обучающийся не относится к категориям граждан, которым предоставляется мера социальной поддержки в соответствии с пунктом 1 статьи 17</w:t>
      </w:r>
      <w:r>
        <w:rPr>
          <w:rFonts w:ascii="Times New Roman" w:hAnsi="Times New Roman" w:cs="Times New Roman"/>
          <w:sz w:val="28"/>
          <w:szCs w:val="28"/>
        </w:rPr>
        <w:t xml:space="preserve"> Областного закона от 22 июля 1997 года № 43-ОЗ;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- заявителем не представлены или представлены не в полном объеме документы, указанные в пункте 3 настоящего порядка.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6.8. При принятии решения об отказе в предоставлении меры социальной поддержки заявитель </w:t>
      </w:r>
      <w:r>
        <w:rPr>
          <w:rFonts w:ascii="Times New Roman" w:hAnsi="Times New Roman" w:cs="Times New Roman"/>
          <w:sz w:val="28"/>
          <w:szCs w:val="28"/>
        </w:rPr>
        <w:t xml:space="preserve">письменно уведомляется о таком решении руководителем образовательной организации в течении 3 рабочих дней со дня принятия решения об отказе в предоставлении меры социальной поддержки с указанием причины отказа.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6.9. Основаниями для прекращения 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ия меры социальной поддержки являются: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- расторжение договора об оказании платных образовательных услуг, заключенного между образовательной организацией и заявителем;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- обращение заявителя с заявлением о прекращении предоставления меры социальной поддерж</w:t>
      </w:r>
      <w:r>
        <w:rPr>
          <w:rFonts w:ascii="Times New Roman" w:hAnsi="Times New Roman" w:cs="Times New Roman"/>
          <w:sz w:val="28"/>
          <w:szCs w:val="28"/>
        </w:rPr>
        <w:t xml:space="preserve">ки;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- исключение обучающегося из категории граждан, которым предоставляется мера социальной поддержки в соответствии с пунктом 1 статьи 17 Областного закона от 22 июля 1997 года № 43-ОЗ.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6.10. В случае наступления обстоятельств, указанных в подпункте 3 пу</w:t>
      </w:r>
      <w:r>
        <w:rPr>
          <w:rFonts w:ascii="Times New Roman" w:hAnsi="Times New Roman" w:cs="Times New Roman"/>
          <w:sz w:val="28"/>
          <w:szCs w:val="28"/>
        </w:rPr>
        <w:t xml:space="preserve">нкта 7 настоящего порядка, заявитель сообщает об этом в образовательную организацию в течение 5 календарных дней со дня наступления таких обстоятельств. </w:t>
      </w:r>
      <w:r/>
    </w:p>
    <w:p>
      <w:pPr>
        <w:pStyle w:val="711"/>
        <w:numPr>
          <w:ilvl w:val="0"/>
          <w:numId w:val="0"/>
        </w:numPr>
        <w:ind w:left="0" w:right="0" w:firstLine="0"/>
        <w:jc w:val="center"/>
        <w:spacing w:before="0" w:after="0" w:line="276" w:lineRule="auto"/>
        <w:tabs>
          <w:tab w:val="left" w:pos="1322" w:leader="none"/>
        </w:tabs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VII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Д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ополнительный</w:t>
      </w:r>
      <w:r>
        <w:rPr>
          <w:rFonts w:hint="default"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прием</w:t>
      </w:r>
      <w:r>
        <w:rPr>
          <w:color w:val="000000" w:themeColor="text1"/>
        </w:rPr>
      </w:r>
      <w:r/>
    </w:p>
    <w:p>
      <w:pPr>
        <w:pStyle w:val="711"/>
        <w:numPr>
          <w:ilvl w:val="0"/>
          <w:numId w:val="0"/>
        </w:numPr>
        <w:ind w:left="0" w:right="0" w:firstLine="0"/>
        <w:jc w:val="both"/>
        <w:spacing w:before="0" w:after="0" w:line="276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7" w:name="_bookmark9"/>
      <w:r>
        <w:rPr>
          <w:color w:val="000000" w:themeColor="text1"/>
        </w:rPr>
      </w:r>
      <w:bookmarkEnd w:id="7"/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7.1. Дополнительный приём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поступающих на обучение по дополнительным общеразвивающим программам провод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ится при наличии вакантных мест.</w:t>
      </w:r>
      <w:r/>
    </w:p>
    <w:p>
      <w:pPr>
        <w:pStyle w:val="711"/>
        <w:numPr>
          <w:ilvl w:val="0"/>
          <w:numId w:val="0"/>
        </w:numPr>
        <w:ind w:left="0" w:right="0" w:firstLine="0"/>
        <w:jc w:val="both"/>
        <w:spacing w:before="0" w:after="0" w:line="276" w:lineRule="auto"/>
        <w:tabs>
          <w:tab w:val="left" w:pos="567" w:leader="none"/>
        </w:tabs>
        <w:rPr>
          <w:highlight w:val="none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7.2. Дополнительный прием проводится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в том же порядке, что и  проводившийся в первоначальные сроки.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11"/>
        <w:numPr>
          <w:ilvl w:val="0"/>
          <w:numId w:val="0"/>
        </w:numPr>
        <w:ind w:left="0" w:right="0" w:firstLine="567"/>
        <w:jc w:val="both"/>
        <w:spacing w:before="0" w:after="0" w:line="276" w:lineRule="auto"/>
        <w:tabs>
          <w:tab w:val="left" w:pos="567" w:leader="none"/>
        </w:tabs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7.3.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Дополнительный приём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поступающих на обучение по дополнительным общеразвивающим программам провод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 15 ноября соответствующего года.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11"/>
        <w:numPr>
          <w:ilvl w:val="0"/>
          <w:numId w:val="0"/>
        </w:numPr>
        <w:ind w:left="0" w:right="0" w:firstLine="0"/>
        <w:jc w:val="center"/>
        <w:spacing w:before="0" w:after="0" w:line="276" w:lineRule="auto"/>
        <w:tabs>
          <w:tab w:val="left" w:pos="3086" w:leader="none"/>
        </w:tabs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VIII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Зачисление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образовательную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организацию</w:t>
      </w:r>
      <w:r>
        <w:rPr>
          <w:color w:val="000000" w:themeColor="text1"/>
        </w:rPr>
      </w:r>
      <w:r/>
    </w:p>
    <w:p>
      <w:pPr>
        <w:pStyle w:val="711"/>
        <w:numPr>
          <w:ilvl w:val="0"/>
          <w:numId w:val="0"/>
        </w:numPr>
        <w:ind w:left="0" w:right="0" w:firstLine="0"/>
        <w:jc w:val="both"/>
        <w:spacing w:before="1" w:after="0" w:line="276" w:lineRule="auto"/>
        <w:tabs>
          <w:tab w:val="left" w:pos="567" w:leader="none"/>
        </w:tabs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9" w:name="_bookmark11"/>
      <w:r>
        <w:rPr>
          <w:color w:val="000000" w:themeColor="text1"/>
        </w:rPr>
      </w:r>
      <w:bookmarkEnd w:id="9"/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8.1.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завершении процедуры приема, на основании протоколов заседания приемной комиссии и сформированных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пофамильных списков-рейтингов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руководитель Учреждения издает приказ о зачислении.</w:t>
      </w:r>
      <w:r>
        <w:rPr>
          <w:b w:val="0"/>
          <w:bCs w:val="0"/>
          <w:sz w:val="28"/>
          <w:szCs w:val="28"/>
        </w:rPr>
      </w:r>
      <w:r/>
    </w:p>
    <w:p>
      <w:pPr>
        <w:ind w:left="0" w:right="0" w:firstLine="567"/>
        <w:jc w:val="both"/>
        <w:spacing w:before="0" w:after="0" w:line="276" w:lineRule="auto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8.2.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Приложением к приказу является утвержденный список лиц, принятых на обучение по каждой дополнительной общеразвивающей программе. В списке в обязательном порядке фиксируется наличие у поступающих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преимущественного права на зачисление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соответствии с льготными категориями, установленными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Законом Свердловской области от 22.07.1997 № 43-ОЗ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</w:r>
      <w:r/>
    </w:p>
    <w:p>
      <w:pPr>
        <w:ind w:left="0" w:right="0" w:firstLine="567"/>
        <w:jc w:val="both"/>
        <w:spacing w:before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соблюдения законодательства о персональных данных, при публикации списков на официальном сайте Школы и информационных стендах, фамилии и имена зачисленных лиц могут быть заменены индивидуальными кодами (номерами заявлений), а указание на льготную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атегорию приводится без расшифровки её конкретного вида (ставится отметка «Имеется преимущественное право»).»</w:t>
      </w:r>
      <w:r>
        <w:rPr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276" w:lineRule="auto"/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8.3. Основанием для отказа в приеме ребёнка в целях обучения по дополнительным общеразвивающим образовательным программам в области искусств является: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276" w:lineRule="auto"/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отсутствие или несоответствие документов перечню согласно пункту 4.3. настоящих Правил;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276" w:lineRule="auto"/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несоответствие возраста ребенка условиям предоставления образовательных услуг;</w:t>
      </w:r>
      <w:r/>
    </w:p>
    <w:p>
      <w:pPr>
        <w:contextualSpacing w:val="0"/>
        <w:ind w:left="0" w:right="0" w:firstLine="567"/>
        <w:jc w:val="both"/>
        <w:spacing w:before="0" w:after="0" w:line="276" w:lineRule="auto"/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наличие медицинских противопоказаний;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276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вакантных мест.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suppressLineNumbers w:val="0"/>
      </w:pPr>
      <w:r/>
      <w:r/>
    </w:p>
    <w:p>
      <w:pPr>
        <w:contextualSpacing w:val="0"/>
        <w:ind w:left="0" w:right="0" w:firstLine="567"/>
        <w:jc w:val="both"/>
        <w:spacing w:before="0" w:after="0" w:line="360" w:lineRule="auto"/>
        <w:suppressLineNumbers w:val="0"/>
      </w:pPr>
      <w:r/>
      <w:r/>
    </w:p>
    <w:p>
      <w:pPr>
        <w:contextualSpacing w:val="0"/>
        <w:ind w:left="0" w:right="0" w:firstLine="567"/>
        <w:jc w:val="right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567"/>
        <w:jc w:val="right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567"/>
        <w:jc w:val="right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567"/>
        <w:jc w:val="right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567"/>
        <w:jc w:val="right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567"/>
        <w:jc w:val="right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1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к Правилам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lang w:val="ru-RU"/>
        </w:rPr>
        <w:t xml:space="preserve">приёма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на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обучение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по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дополнительным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общеразвивающим</w:t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программам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области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  <w:t xml:space="preserve">искусств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 ГБУДО СО «АДХШ»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/>
    </w:p>
    <w:p>
      <w:pPr>
        <w:contextualSpacing w:val="0"/>
        <w:ind w:left="0" w:right="0" w:firstLine="6520"/>
        <w:jc w:val="left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13.03.2026 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24-од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ab/>
      </w:r>
      <w:r/>
    </w:p>
    <w:p>
      <w:pPr>
        <w:contextualSpacing w:val="0"/>
        <w:jc w:val="center"/>
        <w:spacing w:before="0" w:after="0" w:line="360" w:lineRule="auto"/>
        <w:suppressLineNumbers w:val="0"/>
      </w:pP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  <w:highlight w:val="none"/>
        </w:rPr>
      </w:r>
    </w:p>
    <w:p>
      <w:pPr>
        <w:contextualSpacing w:val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pacing w:val="-6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График приёма заявле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ний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на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обучение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/>
      <w:r/>
    </w:p>
    <w:p>
      <w:pPr>
        <w:contextualSpacing w:val="0"/>
        <w:jc w:val="center"/>
        <w:spacing w:before="0" w:after="0" w:line="360" w:lineRule="auto"/>
        <w:suppressLineNumbers w:val="0"/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по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дополнительным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общеразвивающим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программам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contextualSpacing w:val="0"/>
        <w:jc w:val="center"/>
        <w:spacing w:before="0" w:after="0" w:line="360" w:lineRule="auto"/>
        <w:suppressLineNumbers w:val="0"/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области 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искусств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ГБУДО СО «АДХШ»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tbl>
      <w:tblPr>
        <w:tblStyle w:val="701"/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>
        <w:trPr/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Основные сроки приёма заявлений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Место приёма заявлений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Режим и график работы приёмной комиссии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 15.04.2026 по 31.08.2026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ГБУДО СО «АДХШ»,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ул. Ленинградская, 4,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общий отдел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Понедельн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ик-пятница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 9.00 до 18.00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31.08.2026  до 17.00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(последний д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ень приёма)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Дополнительные сроки приёма заявлений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(в случае добора на вакантные места)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Место приёма заявлений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Режим и график работы приёмной комиссии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 01.09.2026 по 15.11.2026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ГБУДО СО «АДХШ», </w:t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ул. Ленинградская, 4, 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общий отдел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Понедельник-пятница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 9.00 до 18.00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</w:tbl>
    <w:p>
      <w:pPr>
        <w:jc w:val="center"/>
        <w:spacing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right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2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к Правилам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lang w:val="ru-RU"/>
        </w:rPr>
        <w:t xml:space="preserve">приёма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на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обучение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по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дополнительным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общеразвивающим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программам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области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  <w:t xml:space="preserve">искусств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 ГБУДО СО «АДХШ»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/>
    </w:p>
    <w:p>
      <w:pPr>
        <w:contextualSpacing w:val="0"/>
        <w:ind w:left="0" w:right="0" w:firstLine="6520"/>
        <w:jc w:val="left"/>
        <w:spacing w:before="0" w:after="0" w:line="360" w:lineRule="auto"/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highlight w:val="none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13.03.2026 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24-од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right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567"/>
        <w:jc w:val="right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567"/>
        <w:jc w:val="right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center"/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center"/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дополнительных общеразвивающих программам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в области искусства,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vertAlign w:val="baseline"/>
        </w:rPr>
        <w:t xml:space="preserve">по которым ГБУДО СО «АДХШ» объявляет при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vertAlign w:val="baseline"/>
          <w:lang w:val="ru-RU"/>
        </w:rPr>
        <w:t xml:space="preserve">ё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vertAlign w:val="baseline"/>
        </w:rPr>
        <w:t xml:space="preserve">м 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center"/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количество вакантных мест по каждой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программе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tbl>
      <w:tblPr>
        <w:tblStyle w:val="701"/>
        <w:tblW w:w="0" w:type="auto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>
        <w:trPr/>
        <w:tc>
          <w:tcPr>
            <w:tcW w:w="233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highlight w:val="none"/>
              </w:rPr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Наименование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дополнительной общеразвивающей программы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highlight w:val="none"/>
              </w:rPr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Срок освоения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highlight w:val="none"/>
              </w:rPr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Возраст поступающих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highlight w:val="none"/>
              </w:rPr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Количество бюджетных мест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</w:tr>
      <w:tr>
        <w:trPr/>
        <w:tc>
          <w:tcPr>
            <w:tcW w:w="23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 «Раннее эстетическое развитие. Мир в красках»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3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3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3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23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 "Подготовка к обучению в школе. Первые шаги"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3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года в зависимости от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3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3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23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 "Подготовка к обучению в школе. Основы рисунка и живописи"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3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3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3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ДОП "Основы мастерства". Модуль 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1 год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11-14 лет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</w:tr>
      <w:tr>
        <w:trPr/>
        <w:tc>
          <w:tcPr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ДОП "Основы мастерства". Модуль 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1 год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15-17 лет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  <w:tc>
          <w:tcPr>
            <w:tcW w:w="233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/>
          </w:p>
        </w:tc>
      </w:tr>
      <w:tr>
        <w:trPr/>
        <w:tc>
          <w:tcPr>
            <w:tcW w:w="233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 w:themeColor="text1"/>
                <w:highlight w:val="none"/>
              </w:rPr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33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highlight w:val="none"/>
              </w:rPr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33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/>
                <w:highlight w:val="none"/>
              </w:rPr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33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 w:val="0"/>
              <w:jc w:val="center"/>
              <w:spacing w:before="0" w:after="0" w:line="240" w:lineRule="auto"/>
              <w:rPr>
                <w:rFonts w:hint="default" w:ascii="Times New Roman" w:hAnsi="Times New Roman" w:cs="Times New Roman"/>
                <w:color w:val="000000" w:themeColor="text1"/>
                <w:highlight w:val="none"/>
              </w:rPr>
              <w:suppressLineNumbers w:val="0"/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</w:rPr>
              <w:t xml:space="preserve">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contextualSpacing w:val="0"/>
        <w:ind w:left="0" w:right="0" w:firstLine="567"/>
        <w:jc w:val="center"/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center"/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center"/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right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3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к Правилам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lang w:val="ru-RU"/>
        </w:rPr>
        <w:t xml:space="preserve">приёма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на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обучение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по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дополнительным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общеразвивающим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программам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области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  <w:t xml:space="preserve">искусств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 ГБУДО СО «АДХШ»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/>
    </w:p>
    <w:p>
      <w:pPr>
        <w:contextualSpacing w:val="0"/>
        <w:ind w:left="0" w:right="0" w:firstLine="6520"/>
        <w:jc w:val="left"/>
        <w:spacing w:before="0" w:after="0" w:line="360" w:lineRule="auto"/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highlight w:val="none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13.03.2026 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24-од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suppressLineNumbers w:val="0"/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contextualSpacing w:val="0"/>
        <w:jc w:val="center"/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contextualSpacing w:val="0"/>
        <w:jc w:val="center"/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Положение об организации приема поступающих на обучение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общеразвивающим образов</w:t>
      </w: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</w:rPr>
        <w:t xml:space="preserve">тельным программам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contextualSpacing w:val="0"/>
        <w:jc w:val="center"/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области 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искусств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ГБУДО СО «АДХШ»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711"/>
        <w:numPr>
          <w:ilvl w:val="0"/>
          <w:numId w:val="15"/>
        </w:num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приема и зачисления детей осуществляется приемной комиссией Школы (далее - приемная комиссия).</w:t>
      </w:r>
      <w:r>
        <w:rPr>
          <w:sz w:val="24"/>
          <w:szCs w:val="24"/>
        </w:rPr>
      </w:r>
      <w:r/>
    </w:p>
    <w:p>
      <w:pPr>
        <w:pStyle w:val="711"/>
        <w:numPr>
          <w:ilvl w:val="0"/>
          <w:numId w:val="15"/>
        </w:num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 приемной комиссии и делопроизводство, а также личный прием род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телей (законных представителей) поступающих организует ответственный секр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тарь, который назначается директором Школы. Школа самостоятельно устана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ливает сроки приема документов в соответствующем учебном году.</w:t>
      </w:r>
      <w:r>
        <w:rPr>
          <w:sz w:val="24"/>
          <w:szCs w:val="24"/>
        </w:rPr>
      </w:r>
      <w:r/>
    </w:p>
    <w:p>
      <w:pPr>
        <w:pStyle w:val="711"/>
        <w:numPr>
          <w:ilvl w:val="0"/>
          <w:numId w:val="15"/>
        </w:num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Специалисты приемной комиссии осуществляют информирование родителей (законных представителей) по следующим вопросам:</w:t>
      </w:r>
      <w:r>
        <w:rPr>
          <w:sz w:val="24"/>
          <w:szCs w:val="24"/>
        </w:rPr>
      </w:r>
      <w:r/>
    </w:p>
    <w:p>
      <w:pPr>
        <w:ind w:left="567" w:right="0" w:firstLine="0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категории лиц, имеющих право на услугу;</w:t>
      </w:r>
      <w:r>
        <w:rPr>
          <w:sz w:val="24"/>
          <w:szCs w:val="24"/>
        </w:rPr>
      </w:r>
      <w:r/>
    </w:p>
    <w:p>
      <w:pPr>
        <w:ind w:left="567" w:right="0" w:firstLine="0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перечне документов, необходимых для предоставления услуги;</w:t>
      </w:r>
      <w:r>
        <w:rPr>
          <w:sz w:val="24"/>
          <w:szCs w:val="24"/>
        </w:rPr>
      </w:r>
      <w:r/>
    </w:p>
    <w:p>
      <w:pPr>
        <w:ind w:left="567" w:right="0" w:firstLine="0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требованиях к заверению предоставляемых документов и сведений.</w:t>
      </w:r>
      <w:r>
        <w:rPr>
          <w:sz w:val="24"/>
          <w:szCs w:val="24"/>
        </w:rPr>
      </w:r>
      <w:r/>
    </w:p>
    <w:p>
      <w:pPr>
        <w:pStyle w:val="711"/>
        <w:numPr>
          <w:ilvl w:val="0"/>
          <w:numId w:val="15"/>
        </w:num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устанавливает сроки приема заявлений и документов:</w:t>
      </w:r>
      <w:r>
        <w:rPr>
          <w:sz w:val="24"/>
          <w:szCs w:val="24"/>
        </w:rPr>
      </w:r>
      <w:r/>
    </w:p>
    <w:p>
      <w:p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поступающих на первый год обучения по дополнительным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общеразвивающим программам в области искусств - с 15 апреля по 31 августа текущего года. При наличии вакантных мест сроки приема документов могут быть продлены до 15 ноября текущего года;</w:t>
      </w:r>
      <w:r>
        <w:rPr>
          <w:sz w:val="24"/>
          <w:szCs w:val="24"/>
        </w:rPr>
      </w:r>
      <w:r/>
    </w:p>
    <w:p>
      <w:pPr>
        <w:pStyle w:val="711"/>
        <w:numPr>
          <w:ilvl w:val="0"/>
          <w:numId w:val="15"/>
        </w:num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в Школу в целях обучения детей по образовательным программам в области искусств осуществляется по заявлению родителей (законных представ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телей) поступающих.</w:t>
      </w:r>
      <w:r>
        <w:rPr>
          <w:sz w:val="24"/>
          <w:szCs w:val="24"/>
        </w:rPr>
      </w:r>
      <w:r/>
    </w:p>
    <w:p>
      <w:pPr>
        <w:pStyle w:val="711"/>
        <w:numPr>
          <w:ilvl w:val="0"/>
          <w:numId w:val="15"/>
        </w:num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приемной комиссии осуществляет следующие администрати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ные действия:</w:t>
      </w:r>
      <w:r>
        <w:rPr>
          <w:sz w:val="24"/>
          <w:szCs w:val="24"/>
        </w:rPr>
      </w:r>
      <w:r/>
    </w:p>
    <w:p>
      <w:p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знакомит заявителя с уставом учреждения, лицензией на право осуществления образовательной деятельности, дополнительными общеобразовательными пр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граммами, реализуемыми учреждением и документами, регламентирующими о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ганизацию образовательного процесса.</w:t>
      </w:r>
      <w:r>
        <w:rPr>
          <w:sz w:val="24"/>
          <w:szCs w:val="24"/>
        </w:rPr>
      </w:r>
      <w:r/>
    </w:p>
    <w:p>
      <w:pPr>
        <w:ind w:left="567" w:right="0" w:firstLine="0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проверяет полноту представления документов;</w:t>
      </w:r>
      <w:r>
        <w:rPr>
          <w:sz w:val="24"/>
          <w:szCs w:val="24"/>
        </w:rPr>
      </w:r>
      <w:r/>
    </w:p>
    <w:p>
      <w:p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проверяет представленные документы на наличие (отсутствие) оснований для отказа в их приеме;</w:t>
      </w:r>
      <w:r>
        <w:rPr>
          <w:sz w:val="24"/>
          <w:szCs w:val="24"/>
        </w:rPr>
      </w:r>
      <w:r/>
    </w:p>
    <w:p>
      <w:p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отсутствии оснований для отказа заверяет копии представленных докуме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тов;</w:t>
      </w:r>
      <w:r>
        <w:rPr>
          <w:sz w:val="24"/>
          <w:szCs w:val="24"/>
        </w:rPr>
      </w:r>
      <w:r/>
    </w:p>
    <w:p>
      <w:pPr>
        <w:ind w:left="567" w:right="0" w:firstLine="0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регистрирует заявление в журнале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sz w:val="24"/>
          <w:szCs w:val="24"/>
        </w:rPr>
      </w:r>
      <w:r/>
    </w:p>
    <w:p>
      <w:p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наличии оснований, сообщает в устной форме заявителю об отказе в приеме документов;</w:t>
      </w:r>
      <w:r>
        <w:rPr>
          <w:sz w:val="24"/>
          <w:szCs w:val="24"/>
        </w:rPr>
      </w:r>
      <w:r/>
    </w:p>
    <w:p>
      <w:p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требованию заявителя формирует уведомление об отказе в приеме докуме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тов и обеспечивает его передачу заявителю </w:t>
      </w:r>
      <w:r>
        <w:rPr>
          <w:rFonts w:ascii="Times New Roman" w:hAnsi="Times New Roman" w:cs="Times New Roman"/>
          <w:sz w:val="24"/>
          <w:szCs w:val="24"/>
        </w:rPr>
        <w:t xml:space="preserve">или представителю заявителя в день обращения (уведомление об отказе в приеме документов оформляется на бланке учреждения, подписывается руководителем учреждения и содержит следующие сведения: фамилию, имя, отчество заявителя, наименование услуги, причину 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каза в приеме документов).</w:t>
      </w:r>
      <w:r>
        <w:rPr>
          <w:sz w:val="24"/>
          <w:szCs w:val="24"/>
        </w:rPr>
      </w:r>
      <w:r/>
    </w:p>
    <w:p>
      <w:pPr>
        <w:pStyle w:val="711"/>
        <w:numPr>
          <w:ilvl w:val="0"/>
          <w:numId w:val="15"/>
        </w:num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приемной комиссии регистрирует заявление или отказывает за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вителю в устной или письменной форме в приеме заявления и документов.</w:t>
      </w:r>
      <w:r>
        <w:rPr>
          <w:sz w:val="24"/>
          <w:szCs w:val="24"/>
        </w:rPr>
      </w:r>
      <w:r/>
    </w:p>
    <w:p>
      <w:pPr>
        <w:pStyle w:val="711"/>
        <w:numPr>
          <w:ilvl w:val="0"/>
          <w:numId w:val="15"/>
        </w:num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Основаниями для отказа в приеме документов, необходимых для предоста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ления услуги, являются следующие факты:</w:t>
      </w:r>
      <w:r>
        <w:rPr>
          <w:sz w:val="24"/>
          <w:szCs w:val="24"/>
        </w:rPr>
      </w:r>
      <w:r/>
    </w:p>
    <w:p>
      <w:p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заявитель обратился в учреждение вне установленных сроков приема заявл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ний;</w:t>
      </w:r>
      <w:r>
        <w:rPr>
          <w:sz w:val="24"/>
          <w:szCs w:val="24"/>
        </w:rPr>
      </w:r>
      <w:r/>
    </w:p>
    <w:p>
      <w:pPr>
        <w:ind w:left="567" w:right="0" w:firstLine="0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заявитель обратился в учреждение в </w:t>
      </w:r>
      <w:r>
        <w:rPr>
          <w:rFonts w:ascii="Times New Roman" w:hAnsi="Times New Roman" w:cs="Times New Roman"/>
          <w:sz w:val="24"/>
          <w:szCs w:val="24"/>
        </w:rPr>
        <w:t xml:space="preserve">неприёмное</w:t>
      </w:r>
      <w:r>
        <w:rPr>
          <w:rFonts w:ascii="Times New Roman" w:hAnsi="Times New Roman" w:cs="Times New Roman"/>
          <w:sz w:val="24"/>
          <w:szCs w:val="24"/>
        </w:rPr>
        <w:t xml:space="preserve"> время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sz w:val="24"/>
          <w:szCs w:val="24"/>
        </w:rPr>
      </w:r>
      <w:r/>
    </w:p>
    <w:p>
      <w:p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предоставлением услуги обратилось лицо, не относящееся к категориям за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вителей;</w:t>
      </w:r>
      <w:r>
        <w:rPr>
          <w:sz w:val="24"/>
          <w:szCs w:val="24"/>
        </w:rPr>
      </w:r>
      <w:r/>
    </w:p>
    <w:p>
      <w:p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заявлении отсутствуют сведения, необходимые для предоставления услуги;</w:t>
      </w:r>
      <w:r>
        <w:rPr>
          <w:sz w:val="24"/>
          <w:szCs w:val="24"/>
        </w:rPr>
      </w:r>
      <w:r/>
    </w:p>
    <w:p>
      <w:p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поступающий не достиг возраста, необходимого для зачисления в учреждение на обучение по избранной дополнительной общеобразовательной программе;</w:t>
      </w:r>
      <w:r>
        <w:rPr>
          <w:sz w:val="24"/>
          <w:szCs w:val="24"/>
        </w:rPr>
      </w:r>
      <w:r/>
    </w:p>
    <w:p>
      <w:p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возраст поступающего превышает верхний предел возраста, определенного для зачисления в учреждение на обучение по избранной дополнительной общеобраз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вательной программе;</w:t>
      </w:r>
      <w:r>
        <w:rPr>
          <w:sz w:val="24"/>
          <w:szCs w:val="24"/>
        </w:rPr>
      </w:r>
      <w:r/>
    </w:p>
    <w:p>
      <w:p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заявлении содержатся нецензурные либо оскорбительные выражения, угрозы жизни, здоровью и имуществу должностного лица или специалиста учреждения, а также членов его семьи;</w:t>
      </w:r>
      <w:r>
        <w:rPr>
          <w:sz w:val="24"/>
          <w:szCs w:val="24"/>
        </w:rPr>
      </w:r>
      <w:r/>
    </w:p>
    <w:p>
      <w:p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текст заявления или его части не поддаются прочтению;</w:t>
      </w:r>
      <w:r>
        <w:rPr>
          <w:sz w:val="24"/>
          <w:szCs w:val="24"/>
        </w:rPr>
      </w:r>
      <w:r/>
    </w:p>
    <w:p>
      <w:p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документах, предоставленных заявителем, содержатся серьезные повреждения, которые не позволяют однозначно истолковать содержание документа;</w:t>
      </w:r>
      <w:r>
        <w:rPr>
          <w:sz w:val="24"/>
          <w:szCs w:val="24"/>
        </w:rPr>
      </w:r>
      <w:r/>
    </w:p>
    <w:p>
      <w:p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сведения, указанные в подлинниках документов, не соответствуют сведениям, указанным в заявлении (сведения о документе, удостоверяющего личность, св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дения о фамилии, имени, отчестве (последнее - при наличии) поступающего, св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дения о дате рождения поступающего).</w:t>
      </w:r>
      <w:r>
        <w:rPr>
          <w:sz w:val="24"/>
          <w:szCs w:val="24"/>
        </w:rPr>
      </w:r>
      <w:r/>
    </w:p>
    <w:p>
      <w:pPr>
        <w:pStyle w:val="711"/>
        <w:numPr>
          <w:ilvl w:val="0"/>
          <w:numId w:val="15"/>
        </w:num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обязанности специалистов приемной комиссии входит также:</w:t>
      </w:r>
      <w:r>
        <w:rPr>
          <w:sz w:val="24"/>
          <w:szCs w:val="24"/>
        </w:rPr>
      </w:r>
      <w:r/>
    </w:p>
    <w:p>
      <w:pPr>
        <w:ind w:left="567" w:right="0" w:firstLine="0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соблюдение процедуры приема документов поступающих;</w:t>
      </w:r>
      <w:r>
        <w:rPr>
          <w:sz w:val="24"/>
          <w:szCs w:val="24"/>
        </w:rPr>
      </w:r>
      <w:r/>
    </w:p>
    <w:p>
      <w:pPr>
        <w:ind w:left="567" w:right="0" w:firstLine="0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соблюдение сроков ожидания при приеме документов;</w:t>
      </w:r>
      <w:r>
        <w:rPr>
          <w:sz w:val="24"/>
          <w:szCs w:val="24"/>
        </w:rPr>
      </w:r>
      <w:r/>
    </w:p>
    <w:p>
      <w:pPr>
        <w:ind w:left="567" w:right="0" w:firstLine="0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сохранности документов.</w:t>
      </w:r>
      <w:r>
        <w:rPr>
          <w:sz w:val="24"/>
          <w:szCs w:val="24"/>
        </w:rPr>
      </w:r>
      <w:r/>
    </w:p>
    <w:p>
      <w:pPr>
        <w:pStyle w:val="711"/>
        <w:numPr>
          <w:ilvl w:val="0"/>
          <w:numId w:val="15"/>
        </w:numPr>
        <w:ind w:left="0" w:right="0" w:firstLine="567"/>
        <w:jc w:val="both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Сданные документы и материалы результатов работы приемной комиссии хранятся в Школе в личном деле поступающего.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11"/>
        <w:numPr>
          <w:ilvl w:val="0"/>
          <w:numId w:val="15"/>
        </w:numPr>
        <w:ind w:left="0" w:right="0" w:firstLine="567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 завершении приемной кампании секретарь формирует пофамильные списки и фиксирует (при наличии) преимущественное право на зачисление.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11"/>
        <w:numPr>
          <w:ilvl w:val="0"/>
          <w:numId w:val="15"/>
        </w:numPr>
        <w:ind w:left="0" w:right="0" w:firstLine="567"/>
        <w:jc w:val="both"/>
        <w:spacing w:after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 от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сутствия вакантных мест на данные программы секретарь формирует резервный список претендентов на поступление на обучение по дополнительным общеразвивающим программам с фиксацией отсутствия или наличия преимущественного права на зачисление в соответствии 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Законом Свердловской области от 22.07.1997 № 43-ОЗ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/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b w:val="0"/>
          <w:bCs w:val="0"/>
        </w:rPr>
      </w:r>
      <w:r/>
    </w:p>
    <w:p>
      <w:pPr>
        <w:contextualSpacing w:val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right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right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4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к Правилам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lang w:val="ru-RU"/>
        </w:rPr>
        <w:t xml:space="preserve">приёма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на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обучение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по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дополнительным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общеразвивающим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программам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области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  <w:t xml:space="preserve">искусств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 ГБУДО СО «АДХШ»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/>
    </w:p>
    <w:p>
      <w:pPr>
        <w:contextualSpacing w:val="0"/>
        <w:ind w:left="0" w:right="0" w:firstLine="6520"/>
        <w:jc w:val="left"/>
        <w:spacing w:before="0" w:after="0" w:line="360" w:lineRule="auto"/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highlight w:val="none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13.03.2026 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24-од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right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center"/>
        <w:spacing w:before="0" w:after="0" w:line="360" w:lineRule="auto"/>
        <w:tabs>
          <w:tab w:val="left" w:pos="0" w:leader="none"/>
        </w:tabs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Положение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center"/>
        <w:spacing w:before="0" w:after="0" w:line="360" w:lineRule="auto"/>
        <w:tabs>
          <w:tab w:val="left" w:pos="0" w:leader="none"/>
        </w:tabs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для поступающих  с ограниченными возможностями здоровья и детей-инвалидов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об особенностях индивидуального  отбора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на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обучение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по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дополнительным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общеобразовательным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программам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области 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искусств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ГБУДО СО «АДХШ»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pStyle w:val="711"/>
        <w:numPr>
          <w:ilvl w:val="0"/>
          <w:numId w:val="16"/>
        </w:numPr>
        <w:ind w:left="0" w:right="0" w:firstLine="567"/>
        <w:jc w:val="both"/>
        <w:spacing w:before="257" w:after="0" w:line="360" w:lineRule="auto"/>
        <w:tabs>
          <w:tab w:val="left" w:pos="0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Свердловской области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«Асбестовская детская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художественная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Школа),</w:t>
      </w:r>
      <w:r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pStyle w:val="711"/>
        <w:numPr>
          <w:ilvl w:val="0"/>
          <w:numId w:val="16"/>
        </w:numPr>
        <w:ind w:left="0" w:right="0" w:firstLine="567"/>
        <w:jc w:val="both"/>
        <w:spacing w:before="0" w:after="0" w:line="360" w:lineRule="auto"/>
        <w:tabs>
          <w:tab w:val="left" w:pos="0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ограниченными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возможностями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здоровья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дети-инвалиды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поступают на обучение по дополнительным общеразвивающим программам по заявлению родителей (законных представителей).</w:t>
      </w:r>
      <w:r>
        <w:rPr>
          <w:sz w:val="24"/>
          <w:szCs w:val="24"/>
        </w:rPr>
      </w:r>
      <w:r/>
    </w:p>
    <w:p>
      <w:pPr>
        <w:pStyle w:val="711"/>
        <w:numPr>
          <w:ilvl w:val="0"/>
          <w:numId w:val="16"/>
        </w:numPr>
        <w:ind w:left="0" w:right="0" w:firstLine="567"/>
        <w:jc w:val="both"/>
        <w:spacing w:before="2" w:after="0" w:line="360" w:lineRule="auto"/>
        <w:tabs>
          <w:tab w:val="left" w:pos="0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Родители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(законные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представители)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ограниченными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возможностями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здоровья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поступлении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предоставляют</w:t>
      </w:r>
      <w:r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</w:t>
      </w:r>
      <w:r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заключение</w:t>
      </w:r>
      <w:r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психолого-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подтверждающее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принадлежность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поступающего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ребенка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соответствующей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категории.</w:t>
      </w:r>
      <w:r>
        <w:rPr>
          <w:sz w:val="24"/>
          <w:szCs w:val="24"/>
        </w:rPr>
      </w:r>
      <w:r/>
    </w:p>
    <w:p>
      <w:pPr>
        <w:pStyle w:val="711"/>
        <w:numPr>
          <w:ilvl w:val="0"/>
          <w:numId w:val="16"/>
        </w:numPr>
        <w:ind w:left="0" w:right="0" w:firstLine="567"/>
        <w:jc w:val="both"/>
        <w:spacing w:before="0" w:after="0" w:line="360" w:lineRule="auto"/>
        <w:tabs>
          <w:tab w:val="left" w:pos="0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дополнительного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обучения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ограниченными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возможностями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здоровья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детей-инвалидов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определяются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адаптированной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образовательной</w:t>
      </w:r>
      <w:r>
        <w:rPr>
          <w:rFonts w:ascii="Times New Roman" w:hAnsi="Times New Roman" w:cs="Times New Roman"/>
          <w:b/>
          <w:color w:val="000000" w:themeColor="text1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программой</w:t>
      </w:r>
      <w:r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возможности</w:t>
      </w:r>
      <w:r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привлечением</w:t>
      </w:r>
      <w:r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коррекционной</w:t>
      </w:r>
      <w:r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педагогики,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педагогическими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работниками,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прошедшими</w:t>
      </w:r>
      <w:r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соответствующую переподготовку.</w:t>
      </w:r>
      <w:r>
        <w:rPr>
          <w:sz w:val="24"/>
          <w:szCs w:val="24"/>
        </w:rPr>
      </w:r>
      <w:r/>
    </w:p>
    <w:p>
      <w:pPr>
        <w:pStyle w:val="711"/>
        <w:numPr>
          <w:ilvl w:val="0"/>
          <w:numId w:val="16"/>
        </w:numPr>
        <w:ind w:left="0" w:right="0" w:firstLine="567"/>
        <w:jc w:val="both"/>
        <w:spacing w:before="0" w:after="0" w:line="360" w:lineRule="auto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Обучение по дополнительным общеразвивающим программам в области искусства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ограниченными возможностями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здоровья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детей-инвалидов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совместно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поступившими,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имеющими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ограниченных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здоровья,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учетом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особенностей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психофизического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развития, индивидуальных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состояния здоровья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обучающихся.</w:t>
      </w:r>
      <w:r>
        <w:rPr>
          <w:sz w:val="24"/>
          <w:szCs w:val="24"/>
        </w:rPr>
      </w:r>
      <w:r/>
    </w:p>
    <w:p>
      <w:pPr>
        <w:contextualSpacing w:val="0"/>
        <w:ind w:left="0" w:right="0" w:firstLine="567"/>
        <w:jc w:val="right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0" w:hanging="4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221" w:hanging="42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74" w:hanging="42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326" w:hanging="42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79" w:hanging="42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31" w:hanging="42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4" w:hanging="42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36" w:hanging="42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589" w:hanging="42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sz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6" w:hanging="709"/>
        <w:jc w:val="right"/>
      </w:pPr>
      <w:rPr>
        <w:rFonts w:hint="default"/>
        <w:b w:val="0"/>
        <w:spacing w:val="0"/>
        <w:sz w:val="24"/>
        <w:lang w:val="ru-RU" w:eastAsia="en-US" w:bidi="ar-SA"/>
      </w:rPr>
    </w:lvl>
    <w:lvl w:ilvl="1">
      <w:start w:val="0"/>
      <w:numFmt w:val="bullet"/>
      <w:isLgl w:val="false"/>
      <w:suff w:val="tab"/>
      <w:lvlText w:val="—"/>
      <w:lvlJc w:val="left"/>
      <w:pPr>
        <w:ind w:left="271" w:hanging="711"/>
      </w:pPr>
      <w:rPr>
        <w:rFonts w:hint="default" w:ascii="Times New Roman" w:hAnsi="Times New Roman" w:eastAsia="Times New Roman" w:cs="Times New Roman"/>
        <w:spacing w:val="0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23" w:hanging="71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467" w:hanging="71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511" w:hanging="71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555" w:hanging="71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599" w:hanging="71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643" w:hanging="71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687" w:hanging="7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 w:default="1">
    <w:name w:val="Normal"/>
    <w:uiPriority w:val="0"/>
    <w:qFormat/>
    <w:pPr>
      <w:spacing w:before="0" w:beforeAutospacing="0" w:after="200" w:afterAutospacing="0" w:line="276" w:lineRule="auto"/>
    </w:pPr>
    <w:rPr>
      <w:rFonts w:hint="default"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667">
    <w:name w:val="Heading 1"/>
    <w:basedOn w:val="666"/>
    <w:next w:val="666"/>
    <w:link w:val="7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8">
    <w:name w:val="Heading 2"/>
    <w:basedOn w:val="666"/>
    <w:next w:val="666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9">
    <w:name w:val="Heading 3"/>
    <w:basedOn w:val="666"/>
    <w:next w:val="666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0">
    <w:name w:val="Heading 4"/>
    <w:basedOn w:val="666"/>
    <w:next w:val="66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666"/>
    <w:next w:val="666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666"/>
    <w:next w:val="66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666"/>
    <w:next w:val="666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666"/>
    <w:next w:val="666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666"/>
    <w:next w:val="666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78">
    <w:name w:val="footnote reference"/>
    <w:basedOn w:val="676"/>
    <w:uiPriority w:val="99"/>
    <w:unhideWhenUsed/>
    <w:rPr>
      <w:vertAlign w:val="superscript"/>
    </w:rPr>
  </w:style>
  <w:style w:type="character" w:styleId="679">
    <w:name w:val="endnote reference"/>
    <w:basedOn w:val="676"/>
    <w:uiPriority w:val="99"/>
    <w:semiHidden/>
    <w:unhideWhenUsed/>
    <w:rPr>
      <w:vertAlign w:val="superscript"/>
    </w:rPr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Strong"/>
    <w:basedOn w:val="676"/>
    <w:uiPriority w:val="0"/>
    <w:qFormat/>
    <w:rPr>
      <w:b/>
      <w:bCs/>
    </w:rPr>
  </w:style>
  <w:style w:type="paragraph" w:styleId="682">
    <w:name w:val="endnote text"/>
    <w:basedOn w:val="666"/>
    <w:link w:val="848"/>
    <w:uiPriority w:val="99"/>
    <w:semiHidden/>
    <w:unhideWhenUsed/>
    <w:pPr>
      <w:spacing w:after="0" w:line="240" w:lineRule="auto"/>
    </w:pPr>
    <w:rPr>
      <w:sz w:val="20"/>
    </w:rPr>
  </w:style>
  <w:style w:type="paragraph" w:styleId="683">
    <w:name w:val="Caption"/>
    <w:basedOn w:val="666"/>
    <w:next w:val="6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84">
    <w:name w:val="footnote text"/>
    <w:basedOn w:val="666"/>
    <w:link w:val="847"/>
    <w:uiPriority w:val="99"/>
    <w:semiHidden/>
    <w:unhideWhenUsed/>
    <w:pPr>
      <w:spacing w:after="40" w:line="240" w:lineRule="auto"/>
    </w:pPr>
    <w:rPr>
      <w:sz w:val="18"/>
    </w:rPr>
  </w:style>
  <w:style w:type="paragraph" w:styleId="685">
    <w:name w:val="toc 8"/>
    <w:basedOn w:val="666"/>
    <w:next w:val="666"/>
    <w:uiPriority w:val="39"/>
    <w:unhideWhenUsed/>
    <w:pPr>
      <w:ind w:left="1984" w:right="0" w:firstLine="0"/>
      <w:spacing w:after="57"/>
    </w:pPr>
  </w:style>
  <w:style w:type="paragraph" w:styleId="686">
    <w:name w:val="Header"/>
    <w:basedOn w:val="6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87">
    <w:name w:val="toc 9"/>
    <w:basedOn w:val="666"/>
    <w:next w:val="666"/>
    <w:uiPriority w:val="39"/>
    <w:unhideWhenUsed/>
    <w:pPr>
      <w:ind w:left="2268" w:right="0" w:firstLine="0"/>
      <w:spacing w:after="57"/>
    </w:pPr>
  </w:style>
  <w:style w:type="paragraph" w:styleId="688">
    <w:name w:val="toc 7"/>
    <w:basedOn w:val="666"/>
    <w:next w:val="666"/>
    <w:uiPriority w:val="39"/>
    <w:unhideWhenUsed/>
    <w:pPr>
      <w:ind w:left="1701" w:right="0" w:firstLine="0"/>
      <w:spacing w:after="57"/>
    </w:pPr>
  </w:style>
  <w:style w:type="paragraph" w:styleId="689">
    <w:name w:val="Body Text"/>
    <w:basedOn w:val="666"/>
    <w:uiPriority w:val="1"/>
    <w:qFormat/>
    <w:pPr>
      <w:ind w:left="91" w:firstLine="72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90">
    <w:name w:val="toc 1"/>
    <w:basedOn w:val="666"/>
    <w:next w:val="666"/>
    <w:uiPriority w:val="39"/>
    <w:unhideWhenUsed/>
    <w:pPr>
      <w:ind w:left="0" w:right="0" w:firstLine="0"/>
      <w:spacing w:after="57"/>
    </w:pPr>
  </w:style>
  <w:style w:type="paragraph" w:styleId="691">
    <w:name w:val="toc 6"/>
    <w:basedOn w:val="666"/>
    <w:next w:val="666"/>
    <w:uiPriority w:val="39"/>
    <w:unhideWhenUsed/>
    <w:pPr>
      <w:ind w:left="1417" w:right="0" w:firstLine="0"/>
      <w:spacing w:after="57"/>
    </w:pPr>
  </w:style>
  <w:style w:type="paragraph" w:styleId="692">
    <w:name w:val="table of figures"/>
    <w:basedOn w:val="666"/>
    <w:next w:val="666"/>
    <w:uiPriority w:val="99"/>
    <w:unhideWhenUsed/>
    <w:pPr>
      <w:spacing w:after="0" w:afterAutospacing="0"/>
    </w:pPr>
  </w:style>
  <w:style w:type="paragraph" w:styleId="693">
    <w:name w:val="toc 3"/>
    <w:basedOn w:val="666"/>
    <w:next w:val="666"/>
    <w:uiPriority w:val="39"/>
    <w:unhideWhenUsed/>
    <w:pPr>
      <w:ind w:left="567" w:right="0" w:firstLine="0"/>
      <w:spacing w:after="57"/>
    </w:pPr>
  </w:style>
  <w:style w:type="paragraph" w:styleId="694">
    <w:name w:val="toc 2"/>
    <w:basedOn w:val="666"/>
    <w:next w:val="666"/>
    <w:uiPriority w:val="39"/>
    <w:unhideWhenUsed/>
    <w:pPr>
      <w:ind w:left="283" w:right="0" w:firstLine="0"/>
      <w:spacing w:after="57"/>
    </w:pPr>
  </w:style>
  <w:style w:type="paragraph" w:styleId="695">
    <w:name w:val="toc 4"/>
    <w:basedOn w:val="666"/>
    <w:next w:val="666"/>
    <w:uiPriority w:val="39"/>
    <w:unhideWhenUsed/>
    <w:pPr>
      <w:ind w:left="850" w:right="0" w:firstLine="0"/>
      <w:spacing w:after="57"/>
    </w:pPr>
  </w:style>
  <w:style w:type="paragraph" w:styleId="696">
    <w:name w:val="toc 5"/>
    <w:basedOn w:val="666"/>
    <w:next w:val="666"/>
    <w:uiPriority w:val="39"/>
    <w:unhideWhenUsed/>
    <w:pPr>
      <w:ind w:left="1134" w:right="0" w:firstLine="0"/>
      <w:spacing w:after="57"/>
    </w:pPr>
  </w:style>
  <w:style w:type="paragraph" w:styleId="697">
    <w:name w:val="Title"/>
    <w:basedOn w:val="666"/>
    <w:next w:val="666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8">
    <w:name w:val="Footer"/>
    <w:basedOn w:val="6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99">
    <w:name w:val="Normal (Web)"/>
    <w:basedOn w:val="666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00">
    <w:name w:val="Subtitle"/>
    <w:basedOn w:val="666"/>
    <w:next w:val="666"/>
    <w:link w:val="714"/>
    <w:uiPriority w:val="11"/>
    <w:qFormat/>
    <w:pPr>
      <w:spacing w:before="200" w:after="200"/>
    </w:pPr>
    <w:rPr>
      <w:sz w:val="24"/>
      <w:szCs w:val="24"/>
    </w:rPr>
  </w:style>
  <w:style w:type="table" w:styleId="701">
    <w:name w:val="Table Grid"/>
    <w:basedOn w:val="677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02" w:customStyle="1">
    <w:name w:val="Heading 1 Char"/>
    <w:basedOn w:val="676"/>
    <w:link w:val="667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Heading 2 Char"/>
    <w:basedOn w:val="676"/>
    <w:link w:val="668"/>
    <w:uiPriority w:val="9"/>
    <w:rPr>
      <w:rFonts w:ascii="Arial" w:hAnsi="Arial" w:eastAsia="Arial" w:cs="Arial"/>
      <w:sz w:val="34"/>
    </w:rPr>
  </w:style>
  <w:style w:type="character" w:styleId="704" w:customStyle="1">
    <w:name w:val="Heading 3 Char"/>
    <w:basedOn w:val="676"/>
    <w:link w:val="669"/>
    <w:uiPriority w:val="9"/>
    <w:qFormat/>
    <w:rPr>
      <w:rFonts w:ascii="Arial" w:hAnsi="Arial" w:eastAsia="Arial" w:cs="Arial"/>
      <w:sz w:val="30"/>
      <w:szCs w:val="30"/>
    </w:rPr>
  </w:style>
  <w:style w:type="character" w:styleId="705" w:customStyle="1">
    <w:name w:val="Heading 4 Char"/>
    <w:basedOn w:val="676"/>
    <w:link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Heading 5 Char"/>
    <w:basedOn w:val="676"/>
    <w:link w:val="67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Heading 6 Char"/>
    <w:basedOn w:val="676"/>
    <w:link w:val="672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Heading 7 Char"/>
    <w:basedOn w:val="676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Heading 8 Char"/>
    <w:basedOn w:val="676"/>
    <w:link w:val="674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Heading 9 Char"/>
    <w:basedOn w:val="67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666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before="0" w:beforeAutospacing="0" w:after="0" w:afterAutospacing="0" w:line="240" w:lineRule="auto"/>
    </w:pPr>
    <w:rPr>
      <w:rFonts w:hint="default"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styleId="713" w:customStyle="1">
    <w:name w:val="Title Char"/>
    <w:basedOn w:val="676"/>
    <w:link w:val="697"/>
    <w:uiPriority w:val="10"/>
    <w:qFormat/>
    <w:rPr>
      <w:sz w:val="48"/>
      <w:szCs w:val="48"/>
    </w:rPr>
  </w:style>
  <w:style w:type="character" w:styleId="714" w:customStyle="1">
    <w:name w:val="Subtitle Char"/>
    <w:basedOn w:val="676"/>
    <w:link w:val="700"/>
    <w:uiPriority w:val="11"/>
    <w:qFormat/>
    <w:rPr>
      <w:sz w:val="24"/>
      <w:szCs w:val="24"/>
    </w:rPr>
  </w:style>
  <w:style w:type="paragraph" w:styleId="715">
    <w:name w:val="Quote"/>
    <w:basedOn w:val="666"/>
    <w:next w:val="666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Quote Char"/>
    <w:link w:val="715"/>
    <w:uiPriority w:val="29"/>
    <w:rPr>
      <w:i/>
    </w:rPr>
  </w:style>
  <w:style w:type="paragraph" w:styleId="717">
    <w:name w:val="Intense Quote"/>
    <w:basedOn w:val="666"/>
    <w:next w:val="666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Intense Quote Char"/>
    <w:link w:val="717"/>
    <w:uiPriority w:val="30"/>
    <w:rPr>
      <w:i/>
    </w:rPr>
  </w:style>
  <w:style w:type="character" w:styleId="719" w:customStyle="1">
    <w:name w:val="Header Char"/>
    <w:basedOn w:val="676"/>
    <w:link w:val="686"/>
    <w:uiPriority w:val="99"/>
  </w:style>
  <w:style w:type="character" w:styleId="720" w:customStyle="1">
    <w:name w:val="Footer Char"/>
    <w:basedOn w:val="676"/>
    <w:link w:val="698"/>
    <w:uiPriority w:val="99"/>
  </w:style>
  <w:style w:type="character" w:styleId="721" w:customStyle="1">
    <w:name w:val="Caption Char"/>
    <w:link w:val="698"/>
    <w:uiPriority w:val="99"/>
  </w:style>
  <w:style w:type="table" w:styleId="722" w:customStyle="1">
    <w:name w:val="Table Grid Light"/>
    <w:basedOn w:val="677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 w:customStyle="1">
    <w:name w:val="Plain Table 1"/>
    <w:basedOn w:val="677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auto"/>
      </w:tcPr>
    </w:tblStylePr>
    <w:tblStylePr w:type="band1Vert">
      <w:tcPr>
        <w:shd w:val="clear" w:color="f1f1f1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 w:customStyle="1">
    <w:name w:val="Plain Table 2"/>
    <w:basedOn w:val="67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 w:customStyle="1">
    <w:name w:val="Plain Table 3"/>
    <w:basedOn w:val="677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 w:customStyle="1">
    <w:name w:val="Plain Table 4"/>
    <w:basedOn w:val="677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Plain Table 5"/>
    <w:basedOn w:val="677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1 Light"/>
    <w:basedOn w:val="677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basedOn w:val="677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basedOn w:val="677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basedOn w:val="677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basedOn w:val="677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basedOn w:val="677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basedOn w:val="677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2"/>
    <w:basedOn w:val="677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basedOn w:val="677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basedOn w:val="677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basedOn w:val="677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basedOn w:val="677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basedOn w:val="677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basedOn w:val="677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"/>
    <w:basedOn w:val="677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basedOn w:val="677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basedOn w:val="677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basedOn w:val="677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basedOn w:val="677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basedOn w:val="677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basedOn w:val="677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4"/>
    <w:basedOn w:val="677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basedOn w:val="677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auto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51" w:customStyle="1">
    <w:name w:val="Grid Table 4 - Accent 2"/>
    <w:basedOn w:val="677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52" w:customStyle="1">
    <w:name w:val="Grid Table 4 - Accent 3"/>
    <w:basedOn w:val="677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auto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53" w:customStyle="1">
    <w:name w:val="Grid Table 4 - Accent 4"/>
    <w:basedOn w:val="677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4" w:customStyle="1">
    <w:name w:val="Grid Table 4 - Accent 5"/>
    <w:basedOn w:val="677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5" w:customStyle="1">
    <w:name w:val="Grid Table 4 - Accent 6"/>
    <w:basedOn w:val="677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6" w:customStyle="1">
    <w:name w:val="Grid Table 5 Dark"/>
    <w:basedOn w:val="677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auto"/>
      </w:tcPr>
    </w:tblStylePr>
    <w:tblStylePr w:type="band1Vert">
      <w:tcPr>
        <w:shd w:val="clear" w:color="898989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basedOn w:val="677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uto"/>
      </w:tcPr>
    </w:tblStylePr>
    <w:tblStylePr w:type="band1Vert">
      <w:tcPr>
        <w:shd w:val="clear" w:color="aec5e0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basedOn w:val="677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auto"/>
      </w:tcPr>
    </w:tblStylePr>
    <w:tblStylePr w:type="band1Vert">
      <w:tcPr>
        <w:shd w:val="clear" w:color="e2aead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basedOn w:val="677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auto"/>
      </w:tcPr>
    </w:tblStylePr>
    <w:tblStylePr w:type="band1Vert">
      <w:tcPr>
        <w:shd w:val="clear" w:color="d1dfb2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basedOn w:val="677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auto"/>
      </w:tcPr>
    </w:tblStylePr>
    <w:tblStylePr w:type="band1Vert">
      <w:tcPr>
        <w:shd w:val="clear" w:color="c4b7d4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basedOn w:val="677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uto"/>
      </w:tcPr>
    </w:tblStylePr>
    <w:tblStylePr w:type="band1Vert">
      <w:tcPr>
        <w:shd w:val="clear" w:color="acd8e4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basedOn w:val="677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auto"/>
      </w:tcPr>
    </w:tblStylePr>
    <w:tblStylePr w:type="band1Vert">
      <w:tcPr>
        <w:shd w:val="clear" w:color="fbceaa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6 Colorful"/>
    <w:basedOn w:val="677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cacaca" w:themeColor="text1" w:themeTint="34" w:fill="auto"/>
      </w:tcPr>
    </w:tblStylePr>
    <w:tblStylePr w:type="band1Vert"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b/>
        <w:color w:val="7e7e7e" w:themeColor="text1" w:themeTint="80" w:themeShade="95"/>
      </w:rPr>
    </w:tblStylePr>
    <w:tblStylePr w:type="firstRow">
      <w:rPr>
        <w:b/>
        <w:color w:val="7e7e7e" w:themeColor="text1" w:themeTint="80" w:themeShade="95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7e7e7e" w:themeColor="text1" w:themeTint="80" w:themeShade="95"/>
      </w:rPr>
    </w:tblStylePr>
    <w:tblStylePr w:type="lastRow">
      <w:rPr>
        <w:b/>
        <w:color w:val="7e7e7e" w:themeColor="text1" w:themeTint="80" w:themeShade="95"/>
      </w:rPr>
    </w:tblStylePr>
  </w:style>
  <w:style w:type="table" w:styleId="764" w:customStyle="1">
    <w:name w:val="Grid Table 6 Colorful - Accent 1"/>
    <w:basedOn w:val="677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auto"/>
      </w:tcPr>
    </w:tblStylePr>
    <w:tblStylePr w:type="band1Vert"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5" w:customStyle="1">
    <w:name w:val="Grid Table 6 Colorful - Accent 2"/>
    <w:basedOn w:val="677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b/>
        <w:color w:val="d99795" w:themeColor="accent2" w:themeTint="97" w:themeShade="95"/>
      </w:rPr>
    </w:tblStyle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99795" w:themeColor="accent2" w:themeTint="97" w:themeShade="95"/>
      </w:rPr>
    </w:tblStylePr>
    <w:tblStylePr w:type="lastRow">
      <w:rPr>
        <w:b/>
        <w:color w:val="d99795" w:themeColor="accent2" w:themeTint="97" w:themeShade="95"/>
      </w:rPr>
    </w:tblStylePr>
  </w:style>
  <w:style w:type="table" w:styleId="766" w:customStyle="1">
    <w:name w:val="Grid Table 6 Colorful - Accent 3"/>
    <w:basedOn w:val="677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auto"/>
      </w:tcPr>
    </w:tblStylePr>
    <w:tblStylePr w:type="band1Vert"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  <w:tblStylePr w:type="firstCol">
      <w:rPr>
        <w:b/>
        <w:color w:val="9bbb59" w:themeColor="accent3" w:themeTint="FE" w:themeShade="95"/>
      </w:rPr>
    </w:tblStylePr>
    <w:tblStylePr w:type="firstRow">
      <w:rPr>
        <w:b/>
        <w:color w:val="9bbb59" w:themeColor="accent3" w:themeTint="FE" w:themeShade="95"/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E" w:themeShade="95"/>
      </w:rPr>
    </w:tblStylePr>
    <w:tblStylePr w:type="lastRow">
      <w:rPr>
        <w:b/>
        <w:color w:val="9bbb59" w:themeColor="accent3" w:themeTint="FE" w:themeShade="95"/>
      </w:rPr>
    </w:tblStylePr>
  </w:style>
  <w:style w:type="table" w:styleId="767" w:customStyle="1">
    <w:name w:val="Grid Table 6 Colorful - Accent 4"/>
    <w:basedOn w:val="677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8" w:customStyle="1">
    <w:name w:val="Grid Table 6 Colorful - Accent 5"/>
    <w:basedOn w:val="677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6 Colorful - Accent 6"/>
    <w:basedOn w:val="677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auto"/>
      </w:tcPr>
    </w:tblStylePr>
    <w:tblStylePr w:type="band1Vert"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 w:customStyle="1">
    <w:name w:val="Grid Table 7 Colorful"/>
    <w:basedOn w:val="677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f1f1f1" w:themeColor="text1" w:themeTint="0D" w:fill="auto"/>
      </w:tcPr>
    </w:tblStylePr>
    <w:tblStylePr w:type="band1Vert"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basedOn w:val="677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auto"/>
      </w:tcPr>
    </w:tblStylePr>
    <w:tblStylePr w:type="band1Vert"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basedOn w:val="677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99795" w:themeColor="accent2" w:themeTint="97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795" w:themeColor="accent2" w:themeTint="97" w:themeShade="95"/>
        <w:sz w:val="22"/>
      </w:rPr>
      <w:tcPr>
        <w:shd w:val="clear" w:color="ffffff" w:themeColor="light1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basedOn w:val="677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auto"/>
      </w:tcPr>
    </w:tblStylePr>
    <w:tblStylePr w:type="band1Vert"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  <w:tblStylePr w:type="firstCol">
      <w:rPr>
        <w:rFonts w:ascii="Arial" w:hAnsi="Arial"/>
        <w:i/>
        <w:color w:val="9b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E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E" w:themeShade="95"/>
        <w:sz w:val="22"/>
      </w:rPr>
      <w:tcPr>
        <w:shd w:val="clear" w:color="ffffff" w:themeColor="light1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basedOn w:val="677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basedOn w:val="677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basedOn w:val="677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auto"/>
      </w:tcPr>
    </w:tblStylePr>
    <w:tblStylePr w:type="band1Vert"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"/>
    <w:basedOn w:val="677"/>
    <w:uiPriority w:val="99"/>
    <w:pPr>
      <w:spacing w:after="0" w:line="240" w:lineRule="auto"/>
    </w:pPr>
    <w:tblPr/>
    <w:tblStylePr w:type="band1Horz">
      <w:tcPr>
        <w:shd w:val="clear" w:color="bebebe" w:themeColor="text1" w:themeTint="40" w:fill="auto"/>
      </w:tcPr>
    </w:tblStylePr>
    <w:tblStylePr w:type="band1Vert">
      <w:tcPr>
        <w:shd w:val="clear" w:color="bebebe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basedOn w:val="677"/>
    <w:uiPriority w:val="99"/>
    <w:pPr>
      <w:spacing w:after="0" w:line="240" w:lineRule="auto"/>
    </w:pPr>
    <w:tblPr/>
    <w:tblStylePr w:type="band1Horz"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basedOn w:val="677"/>
    <w:uiPriority w:val="99"/>
    <w:pPr>
      <w:spacing w:after="0" w:line="240" w:lineRule="auto"/>
    </w:pPr>
    <w:tblPr/>
    <w:tblStylePr w:type="band1Horz">
      <w:tcPr>
        <w:shd w:val="clear" w:color="efd3d2" w:themeColor="accent2" w:themeTint="40" w:fill="auto"/>
      </w:tcPr>
    </w:tblStylePr>
    <w:tblStylePr w:type="band1Vert">
      <w:tcPr>
        <w:shd w:val="clear" w:color="efd3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basedOn w:val="677"/>
    <w:uiPriority w:val="99"/>
    <w:pPr>
      <w:spacing w:after="0" w:line="240" w:lineRule="auto"/>
    </w:pPr>
    <w:tblPr/>
    <w:tblStylePr w:type="band1Horz">
      <w:tcPr>
        <w:shd w:val="clear" w:color="e5edd5" w:themeColor="accent3" w:themeTint="40" w:fill="auto"/>
      </w:tcPr>
    </w:tblStylePr>
    <w:tblStylePr w:type="band1Vert">
      <w:tcPr>
        <w:shd w:val="clear" w:color="e5ed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basedOn w:val="677"/>
    <w:uiPriority w:val="99"/>
    <w:pPr>
      <w:spacing w:after="0" w:line="240" w:lineRule="auto"/>
    </w:pPr>
    <w:tblPr/>
    <w:tblStylePr w:type="band1Horz"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basedOn w:val="677"/>
    <w:uiPriority w:val="99"/>
    <w:pPr>
      <w:spacing w:after="0" w:line="240" w:lineRule="auto"/>
    </w:pPr>
    <w:tblPr/>
    <w:tblStylePr w:type="band1Horz"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basedOn w:val="677"/>
    <w:uiPriority w:val="99"/>
    <w:pPr>
      <w:spacing w:after="0" w:line="240" w:lineRule="auto"/>
    </w:pPr>
    <w:tblPr/>
    <w:tblStylePr w:type="band1Horz">
      <w:tcPr>
        <w:shd w:val="clear" w:color="fce4d0" w:themeColor="accent6" w:themeTint="40" w:fill="auto"/>
      </w:tcPr>
    </w:tblStylePr>
    <w:tblStylePr w:type="band1Vert">
      <w:tcPr>
        <w:shd w:val="clear" w:color="fc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2"/>
    <w:basedOn w:val="677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basedOn w:val="677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basedOn w:val="677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basedOn w:val="677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basedOn w:val="677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basedOn w:val="677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basedOn w:val="677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1" w:customStyle="1">
    <w:name w:val="List Table 3"/>
    <w:basedOn w:val="677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basedOn w:val="677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basedOn w:val="677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basedOn w:val="677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basedOn w:val="677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basedOn w:val="677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basedOn w:val="677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"/>
    <w:basedOn w:val="677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basedOn w:val="677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basedOn w:val="677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basedOn w:val="677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basedOn w:val="677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basedOn w:val="677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basedOn w:val="677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5 Dark"/>
    <w:basedOn w:val="677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e7e7e" w:themeColor="text1" w:themeTint="80" w:fill="auto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basedOn w:val="677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basedOn w:val="677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795" w:themeColor="accent2" w:themeTint="97" w:fill="auto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basedOn w:val="677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c" w:themeColor="accent3" w:themeTint="98" w:fill="auto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basedOn w:val="677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basedOn w:val="677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basedOn w:val="677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6 Colorful"/>
    <w:basedOn w:val="677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auto"/>
      </w:tcPr>
    </w:tblStylePr>
    <w:tblStylePr w:type="band1Vert"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</w:style>
  <w:style w:type="table" w:styleId="813" w:customStyle="1">
    <w:name w:val="List Table 6 Colorful - Accent 1"/>
    <w:basedOn w:val="677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4" w:customStyle="1">
    <w:name w:val="List Table 6 Colorful - Accent 2"/>
    <w:basedOn w:val="677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auto"/>
      </w:tcPr>
    </w:tblStylePr>
    <w:tblStylePr w:type="band1Vert"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b/>
        <w:color w:val="d99795" w:themeColor="accent2" w:themeTint="97" w:themeShade="95"/>
      </w:rPr>
    </w:tblStyle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99795" w:themeColor="accent2" w:themeTint="97" w:themeShade="95"/>
      </w:rPr>
    </w:tblStylePr>
    <w:tblStylePr w:type="lastRow">
      <w:rPr>
        <w:b/>
        <w:color w:val="d99795" w:themeColor="accent2" w:themeTint="97" w:themeShade="95"/>
      </w:rPr>
      <w:tcPr>
        <w:tcBorders>
          <w:top w:val="single" w:color="D99795" w:themeColor="accent2" w:themeTint="97" w:sz="4" w:space="0"/>
        </w:tcBorders>
      </w:tcPr>
    </w:tblStylePr>
  </w:style>
  <w:style w:type="table" w:styleId="815" w:customStyle="1">
    <w:name w:val="List Table 6 Colorful - Accent 3"/>
    <w:basedOn w:val="677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auto"/>
      </w:tcPr>
    </w:tblStylePr>
    <w:tblStylePr w:type="band1Vert"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  <w:tblStylePr w:type="firstCol">
      <w:rPr>
        <w:b/>
        <w:color w:val="c3d69c" w:themeColor="accent3" w:themeTint="98" w:themeShade="95"/>
      </w:rPr>
    </w:tblStylePr>
    <w:tblStylePr w:type="firstRow">
      <w:rPr>
        <w:b/>
        <w:color w:val="c3d69c" w:themeColor="accent3" w:themeTint="98" w:themeShade="95"/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c" w:themeColor="accent3" w:themeTint="98" w:themeShade="95"/>
      </w:rPr>
    </w:tblStylePr>
    <w:tblStylePr w:type="lastRow">
      <w:rPr>
        <w:b/>
        <w:color w:val="c3d69c" w:themeColor="accent3" w:themeTint="98" w:themeShade="95"/>
      </w:rPr>
      <w:tcPr>
        <w:tcBorders>
          <w:top w:val="single" w:color="C3D69C" w:themeColor="accent3" w:themeTint="98" w:sz="4" w:space="0"/>
        </w:tcBorders>
      </w:tcPr>
    </w:tblStylePr>
  </w:style>
  <w:style w:type="table" w:styleId="816" w:customStyle="1">
    <w:name w:val="List Table 6 Colorful - Accent 4"/>
    <w:basedOn w:val="677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List Table 6 Colorful - Accent 5"/>
    <w:basedOn w:val="677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8" w:customStyle="1">
    <w:name w:val="List Table 6 Colorful - Accent 6"/>
    <w:basedOn w:val="677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auto"/>
      </w:tcPr>
    </w:tblStylePr>
    <w:tblStylePr w:type="band1Vert"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9" w:customStyle="1">
    <w:name w:val="List Table 7 Colorful"/>
    <w:basedOn w:val="677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bebebe" w:themeColor="text1" w:themeTint="40" w:fill="auto"/>
      </w:tcPr>
    </w:tblStylePr>
    <w:tblStylePr w:type="band1Vert"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basedOn w:val="677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basedOn w:val="677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auto"/>
      </w:tcPr>
    </w:tblStylePr>
    <w:tblStylePr w:type="band1Vert"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themeColor="light1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basedOn w:val="677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auto"/>
      </w:tcPr>
    </w:tblStylePr>
    <w:tblStylePr w:type="band1Vert"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  <w:tblStylePr w:type="firstCol">
      <w:rPr>
        <w:rFonts w:ascii="Arial" w:hAnsi="Arial"/>
        <w:i/>
        <w:color w:val="c3d69c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themeColor="light1" w:fill="auto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basedOn w:val="677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basedOn w:val="677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basedOn w:val="677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auto"/>
      </w:tcPr>
    </w:tblStylePr>
    <w:tblStylePr w:type="band1Vert"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basedOn w:val="677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</w:style>
  <w:style w:type="table" w:styleId="827" w:customStyle="1">
    <w:name w:val="Lined - Accent 1"/>
    <w:basedOn w:val="677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</w:style>
  <w:style w:type="table" w:styleId="828" w:customStyle="1">
    <w:name w:val="Lined - Accent 2"/>
    <w:basedOn w:val="677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</w:style>
  <w:style w:type="table" w:styleId="829" w:customStyle="1">
    <w:name w:val="Lined - Accent 3"/>
    <w:basedOn w:val="677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</w:style>
  <w:style w:type="table" w:styleId="830" w:customStyle="1">
    <w:name w:val="Lined - Accent 4"/>
    <w:basedOn w:val="677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831" w:customStyle="1">
    <w:name w:val="Lined - Accent 5"/>
    <w:basedOn w:val="677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832" w:customStyle="1">
    <w:name w:val="Lined - Accent 6"/>
    <w:basedOn w:val="677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833" w:customStyle="1">
    <w:name w:val="Bordered &amp; Lined - Accent"/>
    <w:basedOn w:val="677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</w:style>
  <w:style w:type="table" w:styleId="834" w:customStyle="1">
    <w:name w:val="Bordered &amp; Lined - Accent 1"/>
    <w:basedOn w:val="677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</w:style>
  <w:style w:type="table" w:styleId="835" w:customStyle="1">
    <w:name w:val="Bordered &amp; Lined - Accent 2"/>
    <w:basedOn w:val="677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</w:style>
  <w:style w:type="table" w:styleId="836" w:customStyle="1">
    <w:name w:val="Bordered &amp; Lined - Accent 3"/>
    <w:basedOn w:val="677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</w:style>
  <w:style w:type="table" w:styleId="837" w:customStyle="1">
    <w:name w:val="Bordered &amp; Lined - Accent 4"/>
    <w:basedOn w:val="677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838" w:customStyle="1">
    <w:name w:val="Bordered &amp; Lined - Accent 5"/>
    <w:basedOn w:val="677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839" w:customStyle="1">
    <w:name w:val="Bordered &amp; Lined - Accent 6"/>
    <w:basedOn w:val="677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840" w:customStyle="1">
    <w:name w:val="Bordered"/>
    <w:basedOn w:val="677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41" w:customStyle="1">
    <w:name w:val="Bordered - Accent 1"/>
    <w:basedOn w:val="677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2" w:customStyle="1">
    <w:name w:val="Bordered - Accent 2"/>
    <w:basedOn w:val="677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43" w:customStyle="1">
    <w:name w:val="Bordered - Accent 3"/>
    <w:basedOn w:val="677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44" w:customStyle="1">
    <w:name w:val="Bordered - Accent 4"/>
    <w:basedOn w:val="677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5" w:customStyle="1">
    <w:name w:val="Bordered - Accent 5"/>
    <w:basedOn w:val="677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6" w:customStyle="1">
    <w:name w:val="Bordered - Accent 6"/>
    <w:basedOn w:val="677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7" w:customStyle="1">
    <w:name w:val="Footnote Text Char"/>
    <w:link w:val="684"/>
    <w:uiPriority w:val="99"/>
    <w:rPr>
      <w:sz w:val="18"/>
    </w:rPr>
  </w:style>
  <w:style w:type="character" w:styleId="848" w:customStyle="1">
    <w:name w:val="Endnote Text Char"/>
    <w:link w:val="682"/>
    <w:uiPriority w:val="99"/>
    <w:rPr>
      <w:sz w:val="20"/>
    </w:rPr>
  </w:style>
  <w:style w:type="paragraph" w:styleId="849" w:customStyle="1">
    <w:name w:val="TOC Heading"/>
    <w:uiPriority w:val="39"/>
    <w:unhideWhenUsed/>
    <w:pPr>
      <w:spacing w:before="0" w:beforeAutospacing="0" w:after="200" w:afterAutospacing="0" w:line="276" w:lineRule="auto"/>
    </w:pPr>
    <w:rPr>
      <w:rFonts w:hint="default"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850" w:customStyle="1">
    <w:name w:val="Style4"/>
    <w:basedOn w:val="666"/>
    <w:uiPriority w:val="0"/>
    <w:pPr>
      <w:ind w:firstLine="686"/>
      <w:jc w:val="both"/>
      <w:spacing w:after="0" w:line="462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851" w:customStyle="1">
    <w:name w:val="Основной текст_"/>
    <w:link w:val="852"/>
    <w:uiPriority w:val="0"/>
    <w:rPr>
      <w:sz w:val="27"/>
      <w:shd w:val="clear" w:color="auto" w:fill="ffffff"/>
    </w:rPr>
  </w:style>
  <w:style w:type="paragraph" w:styleId="852" w:customStyle="1">
    <w:name w:val="Основной текст1"/>
    <w:basedOn w:val="666"/>
    <w:link w:val="851"/>
    <w:uiPriority w:val="0"/>
    <w:pPr>
      <w:spacing w:after="0" w:line="240" w:lineRule="atLeast"/>
      <w:shd w:val="clear" w:color="auto" w:fill="ffffff"/>
    </w:pPr>
    <w:rPr>
      <w:sz w:val="27"/>
      <w:shd w:val="clear" w:color="auto" w:fill="ffffff"/>
    </w:rPr>
  </w:style>
  <w:style w:type="numbering" w:styleId="85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ADXH</dc:creator>
  <cp:revision>29</cp:revision>
  <dcterms:created xsi:type="dcterms:W3CDTF">2019-01-23T10:12:00Z</dcterms:created>
  <dcterms:modified xsi:type="dcterms:W3CDTF">2026-03-24T06:20:03Z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4057EDDC851A40FB97D1669C1780CE0F_12</vt:lpwstr>
  </property>
</Properties>
</file>